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04E76" w14:textId="69F04D74" w:rsidR="00692266" w:rsidRPr="002247F7" w:rsidRDefault="002247F7" w:rsidP="002247F7">
      <w:pPr>
        <w:spacing w:line="240" w:lineRule="auto"/>
        <w:rPr>
          <w:b/>
          <w:sz w:val="2"/>
          <w:szCs w:val="2"/>
        </w:rPr>
      </w:pPr>
      <w:r w:rsidRPr="002247F7">
        <w:rPr>
          <w:b/>
          <w:sz w:val="18"/>
        </w:rPr>
        <w:t>Bilaga 18. Avprickningslista för prospekt.</w:t>
      </w:r>
    </w:p>
    <w:p w14:paraId="4C4EFF86" w14:textId="77777777" w:rsidR="00692266" w:rsidRDefault="00692266" w:rsidP="00692266">
      <w:pPr>
        <w:pStyle w:val="Rubrik1"/>
        <w:spacing w:after="320"/>
      </w:pPr>
    </w:p>
    <w:p w14:paraId="0DAD9EC9" w14:textId="77777777" w:rsidR="00692266" w:rsidRDefault="00692266" w:rsidP="00692266">
      <w:pPr>
        <w:pStyle w:val="Rubrik1"/>
        <w:spacing w:after="320"/>
      </w:pPr>
    </w:p>
    <w:p w14:paraId="58B13619" w14:textId="77777777" w:rsidR="00692266" w:rsidRDefault="00692266" w:rsidP="00692266">
      <w:pPr>
        <w:pStyle w:val="Rubrik1"/>
        <w:spacing w:after="320"/>
      </w:pPr>
    </w:p>
    <w:p w14:paraId="217535F3" w14:textId="01F92DDF" w:rsidR="0096271A" w:rsidRDefault="001B77B4" w:rsidP="00CC1BB7">
      <w:pPr>
        <w:pStyle w:val="Rubrik1"/>
        <w:spacing w:after="320"/>
      </w:pPr>
      <w:r w:rsidRPr="00350BFD">
        <w:t>Underliggande aktier</w:t>
      </w:r>
    </w:p>
    <w:p w14:paraId="28A36F17" w14:textId="77777777" w:rsidR="00692266" w:rsidRDefault="00692266" w:rsidP="00D87FD5">
      <w:r w:rsidRPr="008257FF">
        <w:rPr>
          <w:u w:val="single"/>
        </w:rPr>
        <w:t>Emittent</w:t>
      </w:r>
      <w:r>
        <w:t xml:space="preserve">: </w:t>
      </w:r>
      <w:r w:rsidRPr="00D87FD5">
        <w:fldChar w:fldCharType="begin" w:fldLock="1">
          <w:ffData>
            <w:name w:val="Text1"/>
            <w:enabled/>
            <w:calcOnExit w:val="0"/>
            <w:textInput/>
          </w:ffData>
        </w:fldChar>
      </w:r>
      <w:bookmarkStart w:id="0" w:name="Text1"/>
      <w:r w:rsidRPr="00D87FD5">
        <w:instrText xml:space="preserve"> FORMTEXT </w:instrText>
      </w:r>
      <w:r w:rsidRPr="00D87FD5">
        <w:fldChar w:fldCharType="separate"/>
      </w:r>
      <w:bookmarkStart w:id="1" w:name="_GoBack"/>
      <w:r>
        <w:t> </w:t>
      </w:r>
      <w:r>
        <w:t> </w:t>
      </w:r>
      <w:r>
        <w:t> </w:t>
      </w:r>
      <w:r>
        <w:t> </w:t>
      </w:r>
      <w:r>
        <w:t> </w:t>
      </w:r>
      <w:bookmarkEnd w:id="1"/>
      <w:r w:rsidRPr="00D87FD5">
        <w:fldChar w:fldCharType="end"/>
      </w:r>
      <w:bookmarkEnd w:id="0"/>
    </w:p>
    <w:p w14:paraId="20E98798" w14:textId="77777777" w:rsidR="00D87FD5" w:rsidRDefault="00D87FD5" w:rsidP="00D87FD5"/>
    <w:p w14:paraId="3A039B93" w14:textId="77777777" w:rsidR="00692266" w:rsidRDefault="00692266" w:rsidP="00692266"/>
    <w:tbl>
      <w:tblPr>
        <w:tblStyle w:val="Tabellrutnt"/>
        <w:tblW w:w="9493" w:type="dxa"/>
        <w:tblLook w:val="04A0" w:firstRow="1" w:lastRow="0" w:firstColumn="1" w:lastColumn="0" w:noHBand="0" w:noVBand="1"/>
      </w:tblPr>
      <w:tblGrid>
        <w:gridCol w:w="4531"/>
        <w:gridCol w:w="1123"/>
        <w:gridCol w:w="1310"/>
        <w:gridCol w:w="2529"/>
      </w:tblGrid>
      <w:tr w:rsidR="00A154CD" w14:paraId="7E6BB7B4" w14:textId="77777777" w:rsidTr="005A58CA">
        <w:tc>
          <w:tcPr>
            <w:tcW w:w="9493" w:type="dxa"/>
            <w:gridSpan w:val="4"/>
            <w:tcMar>
              <w:top w:w="85" w:type="dxa"/>
              <w:bottom w:w="85" w:type="dxa"/>
            </w:tcMar>
          </w:tcPr>
          <w:p w14:paraId="37742993" w14:textId="77777777" w:rsidR="00A154CD" w:rsidRPr="0097068E" w:rsidRDefault="00DF4763" w:rsidP="005A58CA">
            <w:pPr>
              <w:rPr>
                <w:b/>
              </w:rPr>
            </w:pPr>
            <w:r>
              <w:rPr>
                <w:b/>
              </w:rPr>
              <w:t>1</w:t>
            </w:r>
            <w:r w:rsidR="00A154CD" w:rsidRPr="0097068E">
              <w:rPr>
                <w:b/>
              </w:rPr>
              <w:t xml:space="preserve"> </w:t>
            </w:r>
            <w:r w:rsidR="00A154CD">
              <w:rPr>
                <w:b/>
              </w:rPr>
              <w:t>BESKRIVNING AV DE UNDERLIGGANDE AKTIERNA</w:t>
            </w:r>
          </w:p>
        </w:tc>
      </w:tr>
      <w:tr w:rsidR="00A154CD" w14:paraId="2B5D508E" w14:textId="77777777" w:rsidTr="002C1F4A">
        <w:tc>
          <w:tcPr>
            <w:tcW w:w="4587" w:type="dxa"/>
            <w:tcMar>
              <w:top w:w="85" w:type="dxa"/>
              <w:bottom w:w="85" w:type="dxa"/>
            </w:tcMar>
          </w:tcPr>
          <w:p w14:paraId="0573634A" w14:textId="480DA262" w:rsidR="00A154CD" w:rsidRPr="0097068E" w:rsidRDefault="00A154CD" w:rsidP="005A58CA">
            <w:pPr>
              <w:rPr>
                <w:b/>
              </w:rPr>
            </w:pPr>
            <w:r w:rsidRPr="0097068E">
              <w:rPr>
                <w:b/>
              </w:rPr>
              <w:t xml:space="preserve">Punkt enligt kommissionens </w:t>
            </w:r>
            <w:r>
              <w:rPr>
                <w:b/>
              </w:rPr>
              <w:t>delegerade förordning (EU</w:t>
            </w:r>
            <w:r w:rsidRPr="0097068E">
              <w:rPr>
                <w:b/>
              </w:rPr>
              <w:t xml:space="preserve">) </w:t>
            </w:r>
            <w:r w:rsidR="002C1F4A" w:rsidRPr="005F06EF">
              <w:rPr>
                <w:b/>
              </w:rPr>
              <w:t>2019/980</w:t>
            </w:r>
          </w:p>
        </w:tc>
        <w:tc>
          <w:tcPr>
            <w:tcW w:w="1123" w:type="dxa"/>
          </w:tcPr>
          <w:p w14:paraId="36B4BAC4" w14:textId="3B365121" w:rsidR="00A154CD" w:rsidRPr="0097068E" w:rsidRDefault="002C1F4A" w:rsidP="005A58CA">
            <w:pPr>
              <w:rPr>
                <w:b/>
              </w:rPr>
            </w:pPr>
            <w:r>
              <w:rPr>
                <w:b/>
              </w:rPr>
              <w:t>Kate</w:t>
            </w:r>
            <w:r w:rsidR="00A154CD">
              <w:rPr>
                <w:b/>
              </w:rPr>
              <w:t>gori</w:t>
            </w:r>
          </w:p>
        </w:tc>
        <w:tc>
          <w:tcPr>
            <w:tcW w:w="1231" w:type="dxa"/>
            <w:tcMar>
              <w:top w:w="85" w:type="dxa"/>
              <w:bottom w:w="85" w:type="dxa"/>
            </w:tcMar>
          </w:tcPr>
          <w:p w14:paraId="4E6DC379" w14:textId="77777777" w:rsidR="00A154CD" w:rsidRPr="00012EFB" w:rsidRDefault="00A154CD" w:rsidP="005A58CA">
            <w:pPr>
              <w:rPr>
                <w:b/>
              </w:rPr>
            </w:pPr>
            <w:r>
              <w:rPr>
                <w:b/>
              </w:rPr>
              <w:t>Sidor i</w:t>
            </w:r>
            <w:r>
              <w:rPr>
                <w:b/>
              </w:rPr>
              <w:br/>
              <w:t>prospektet</w:t>
            </w:r>
          </w:p>
        </w:tc>
        <w:tc>
          <w:tcPr>
            <w:tcW w:w="2552" w:type="dxa"/>
            <w:tcMar>
              <w:top w:w="85" w:type="dxa"/>
              <w:bottom w:w="85" w:type="dxa"/>
            </w:tcMar>
          </w:tcPr>
          <w:p w14:paraId="63F0E3BA" w14:textId="77777777" w:rsidR="00A154CD" w:rsidRPr="0097068E" w:rsidRDefault="00A154CD" w:rsidP="005A58CA">
            <w:pPr>
              <w:rPr>
                <w:b/>
              </w:rPr>
            </w:pPr>
            <w:r w:rsidRPr="0097068E">
              <w:rPr>
                <w:b/>
              </w:rPr>
              <w:t>Bolagets kommentarer</w:t>
            </w:r>
          </w:p>
        </w:tc>
      </w:tr>
      <w:tr w:rsidR="00A154CD" w14:paraId="55EB0113" w14:textId="77777777" w:rsidTr="002C1F4A">
        <w:tc>
          <w:tcPr>
            <w:tcW w:w="4587" w:type="dxa"/>
            <w:tcMar>
              <w:top w:w="85" w:type="dxa"/>
              <w:bottom w:w="85" w:type="dxa"/>
            </w:tcMar>
          </w:tcPr>
          <w:p w14:paraId="35E82656" w14:textId="77777777" w:rsidR="00A154CD" w:rsidRDefault="00A154CD" w:rsidP="005A58CA">
            <w:r>
              <w:t>1.1</w:t>
            </w:r>
            <w:r w:rsidR="00671ECF">
              <w:t xml:space="preserve"> </w:t>
            </w:r>
            <w:r w:rsidR="00671ECF" w:rsidRPr="00671ECF">
              <w:t>En beskrivning av typ och slag av aktier.</w:t>
            </w:r>
          </w:p>
        </w:tc>
        <w:tc>
          <w:tcPr>
            <w:tcW w:w="1123" w:type="dxa"/>
          </w:tcPr>
          <w:p w14:paraId="26138769" w14:textId="77777777" w:rsidR="00A154CD" w:rsidRPr="00EA76B8" w:rsidRDefault="00A154CD" w:rsidP="005A58CA">
            <w:r>
              <w:t>A</w:t>
            </w:r>
          </w:p>
        </w:tc>
        <w:tc>
          <w:tcPr>
            <w:tcW w:w="1231" w:type="dxa"/>
            <w:tcMar>
              <w:top w:w="85" w:type="dxa"/>
              <w:bottom w:w="85" w:type="dxa"/>
            </w:tcMar>
          </w:tcPr>
          <w:p w14:paraId="563E9CA3" w14:textId="77777777" w:rsidR="00A154CD"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14:paraId="3B0BFCB8" w14:textId="77777777" w:rsidR="00A154CD"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154CD" w14:paraId="1933F88A" w14:textId="77777777" w:rsidTr="002C1F4A">
        <w:tc>
          <w:tcPr>
            <w:tcW w:w="4587" w:type="dxa"/>
            <w:tcMar>
              <w:top w:w="85" w:type="dxa"/>
              <w:bottom w:w="85" w:type="dxa"/>
            </w:tcMar>
          </w:tcPr>
          <w:p w14:paraId="339514C3" w14:textId="77777777" w:rsidR="00A154CD" w:rsidRDefault="00A154CD" w:rsidP="005A58CA">
            <w:r>
              <w:t>1.2</w:t>
            </w:r>
            <w:r w:rsidR="00671ECF">
              <w:t xml:space="preserve"> </w:t>
            </w:r>
            <w:r w:rsidR="00671ECF" w:rsidRPr="00671ECF">
              <w:t>Den lagstiftning enligt vilken aktierna har skapats eller kommer att skapas.</w:t>
            </w:r>
          </w:p>
        </w:tc>
        <w:tc>
          <w:tcPr>
            <w:tcW w:w="1123" w:type="dxa"/>
          </w:tcPr>
          <w:p w14:paraId="794A5507" w14:textId="77777777" w:rsidR="00A154CD" w:rsidRDefault="00A154CD" w:rsidP="005A58CA">
            <w:r>
              <w:t>A</w:t>
            </w:r>
          </w:p>
        </w:tc>
        <w:tc>
          <w:tcPr>
            <w:tcW w:w="1231" w:type="dxa"/>
            <w:tcMar>
              <w:top w:w="85" w:type="dxa"/>
              <w:bottom w:w="85" w:type="dxa"/>
            </w:tcMar>
          </w:tcPr>
          <w:p w14:paraId="33ACE5BB"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14:paraId="0AF5F7E6"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154CD" w14:paraId="5DF4A22F" w14:textId="77777777" w:rsidTr="002C1F4A">
        <w:tc>
          <w:tcPr>
            <w:tcW w:w="4587" w:type="dxa"/>
            <w:tcMar>
              <w:top w:w="85" w:type="dxa"/>
              <w:bottom w:w="85" w:type="dxa"/>
            </w:tcMar>
          </w:tcPr>
          <w:p w14:paraId="79D292A2" w14:textId="6BD40D0C" w:rsidR="00671ECF" w:rsidRDefault="00A154CD" w:rsidP="00671ECF">
            <w:r>
              <w:t>1.3</w:t>
            </w:r>
            <w:r w:rsidR="0095376F">
              <w:t xml:space="preserve"> </w:t>
            </w:r>
            <w:r w:rsidR="00671ECF">
              <w:t>a) En upplysning om huruvida värdepapperen är registrerade på person eller utställda på innehavaren och om de är utfärdade i dokumentform eller kontobaserad form.</w:t>
            </w:r>
          </w:p>
          <w:p w14:paraId="1E503C27" w14:textId="77777777" w:rsidR="00671ECF" w:rsidRDefault="00671ECF" w:rsidP="00671ECF"/>
          <w:p w14:paraId="07205BD8" w14:textId="0883BD86" w:rsidR="00A154CD" w:rsidRDefault="00671ECF" w:rsidP="00671ECF">
            <w:r>
              <w:t>b) Om värdepapperen är registrerade i kontobaserad form, namn på och adress till den enhet som har hand om registret.</w:t>
            </w:r>
          </w:p>
        </w:tc>
        <w:tc>
          <w:tcPr>
            <w:tcW w:w="1123" w:type="dxa"/>
          </w:tcPr>
          <w:p w14:paraId="7F701F5E" w14:textId="77777777" w:rsidR="00A154CD" w:rsidRDefault="00A154CD" w:rsidP="005A58CA">
            <w:r>
              <w:t>A</w:t>
            </w:r>
          </w:p>
          <w:p w14:paraId="0B70584E" w14:textId="77777777" w:rsidR="00671ECF" w:rsidRDefault="00671ECF" w:rsidP="005A58CA"/>
          <w:p w14:paraId="6FF86540" w14:textId="77777777" w:rsidR="00671ECF" w:rsidRDefault="00671ECF" w:rsidP="005A58CA"/>
          <w:p w14:paraId="27513BF1" w14:textId="77777777" w:rsidR="00671ECF" w:rsidRDefault="00671ECF" w:rsidP="005A58CA"/>
          <w:p w14:paraId="72755168" w14:textId="77777777" w:rsidR="00671ECF" w:rsidRDefault="00671ECF" w:rsidP="005A58CA"/>
          <w:p w14:paraId="19C10037" w14:textId="77777777" w:rsidR="00671ECF" w:rsidRDefault="00671ECF" w:rsidP="005A58CA"/>
          <w:p w14:paraId="1C31F428" w14:textId="77777777" w:rsidR="00A154CD" w:rsidRDefault="00A154CD" w:rsidP="005A58CA">
            <w:r>
              <w:t>C</w:t>
            </w:r>
          </w:p>
        </w:tc>
        <w:tc>
          <w:tcPr>
            <w:tcW w:w="1231" w:type="dxa"/>
            <w:tcMar>
              <w:top w:w="85" w:type="dxa"/>
              <w:bottom w:w="85" w:type="dxa"/>
            </w:tcMar>
          </w:tcPr>
          <w:p w14:paraId="43706285"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14:paraId="498066CD"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154CD" w14:paraId="56EBA7BA" w14:textId="77777777" w:rsidTr="002C1F4A">
        <w:tc>
          <w:tcPr>
            <w:tcW w:w="4587" w:type="dxa"/>
            <w:tcMar>
              <w:top w:w="85" w:type="dxa"/>
              <w:bottom w:w="85" w:type="dxa"/>
            </w:tcMar>
          </w:tcPr>
          <w:p w14:paraId="0CFECB81" w14:textId="77777777" w:rsidR="00A154CD" w:rsidRDefault="00A154CD" w:rsidP="005A58CA">
            <w:r>
              <w:t>1.4</w:t>
            </w:r>
            <w:r w:rsidR="005F489D">
              <w:t xml:space="preserve"> </w:t>
            </w:r>
            <w:r w:rsidR="005F489D" w:rsidRPr="005F489D">
              <w:t>Upplysning om valutan för aktieemissionen.</w:t>
            </w:r>
          </w:p>
        </w:tc>
        <w:tc>
          <w:tcPr>
            <w:tcW w:w="1123" w:type="dxa"/>
          </w:tcPr>
          <w:p w14:paraId="25D1D2F4" w14:textId="77777777" w:rsidR="00A154CD" w:rsidRDefault="00A154CD" w:rsidP="005A58CA">
            <w:r>
              <w:t>A</w:t>
            </w:r>
          </w:p>
        </w:tc>
        <w:tc>
          <w:tcPr>
            <w:tcW w:w="1231" w:type="dxa"/>
            <w:tcMar>
              <w:top w:w="85" w:type="dxa"/>
              <w:bottom w:w="85" w:type="dxa"/>
            </w:tcMar>
          </w:tcPr>
          <w:p w14:paraId="7D96B23A"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14:paraId="1940683D"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154CD" w14:paraId="035A142D" w14:textId="77777777" w:rsidTr="002C1F4A">
        <w:tc>
          <w:tcPr>
            <w:tcW w:w="4587" w:type="dxa"/>
            <w:tcMar>
              <w:top w:w="85" w:type="dxa"/>
              <w:bottom w:w="85" w:type="dxa"/>
            </w:tcMar>
          </w:tcPr>
          <w:p w14:paraId="56E475ED" w14:textId="77777777" w:rsidR="00AA281C" w:rsidRDefault="00A154CD" w:rsidP="005F489D">
            <w:r>
              <w:t>1.5</w:t>
            </w:r>
            <w:r w:rsidR="005F489D">
              <w:t xml:space="preserve"> </w:t>
            </w:r>
            <w:r w:rsidR="00AA281C" w:rsidRPr="00AA281C">
              <w:t>En beskrivning av de rättigheter, inbegripet begränsningar av dessa, som är förenade med värdepapperen och förfarandet f</w:t>
            </w:r>
            <w:r w:rsidR="00AA281C">
              <w:t>ör att utöva dessa rättigheter.</w:t>
            </w:r>
          </w:p>
          <w:p w14:paraId="2CD2D5AE" w14:textId="77777777" w:rsidR="00AA281C" w:rsidRDefault="00AA281C" w:rsidP="005F489D"/>
          <w:p w14:paraId="16073F92" w14:textId="77777777" w:rsidR="00AA281C" w:rsidRDefault="00AA281C" w:rsidP="005F489D">
            <w:r w:rsidRPr="00AA281C">
              <w:t xml:space="preserve">a) </w:t>
            </w:r>
            <w:r>
              <w:t>Rättigheter avseende utdelning:</w:t>
            </w:r>
          </w:p>
          <w:p w14:paraId="248EAE4A" w14:textId="77777777" w:rsidR="00AA281C" w:rsidRDefault="00AA281C" w:rsidP="005F489D"/>
          <w:p w14:paraId="54A325F6" w14:textId="77777777" w:rsidR="00AA281C" w:rsidRDefault="00AA281C" w:rsidP="005F489D">
            <w:r w:rsidRPr="00AA281C">
              <w:t xml:space="preserve">i) Fast(a) datum för när </w:t>
            </w:r>
            <w:r>
              <w:t>rätten till utdelning inträder.</w:t>
            </w:r>
          </w:p>
          <w:p w14:paraId="6FEE3C3B" w14:textId="77777777" w:rsidR="00AA281C" w:rsidRDefault="00AA281C" w:rsidP="005F489D"/>
          <w:p w14:paraId="1160BC2F" w14:textId="77777777" w:rsidR="00AA281C" w:rsidRDefault="00AA281C" w:rsidP="005F489D">
            <w:r w:rsidRPr="00AA281C">
              <w:t>ii) Tidsfrist efter vilken rätten till utdelning förfaller och vilken akt</w:t>
            </w:r>
            <w:r>
              <w:t>ör som gynnas av detta förfall.</w:t>
            </w:r>
          </w:p>
          <w:p w14:paraId="257099DD" w14:textId="77777777" w:rsidR="00AA281C" w:rsidRDefault="00AA281C" w:rsidP="005F489D"/>
          <w:p w14:paraId="4597A998" w14:textId="77777777" w:rsidR="00AA281C" w:rsidRDefault="00AA281C" w:rsidP="005F489D">
            <w:r w:rsidRPr="00AA281C">
              <w:lastRenderedPageBreak/>
              <w:t>iii) Restriktioner för utdelning och förfaranden när innehavaren inte</w:t>
            </w:r>
            <w:r>
              <w:t xml:space="preserve"> är bosatt/ etablerad i landet.</w:t>
            </w:r>
          </w:p>
          <w:p w14:paraId="20AA8BEA" w14:textId="77777777" w:rsidR="00AA281C" w:rsidRDefault="00AA281C" w:rsidP="005F489D"/>
          <w:p w14:paraId="179D94DE" w14:textId="77777777" w:rsidR="00AA281C" w:rsidRDefault="00AA281C" w:rsidP="005F489D">
            <w:r w:rsidRPr="00AA281C">
              <w:t>iv) Utdelningssats eller metod för att beräkna utdelningen, utdelningsfrekvens samt huruvida utbetalnin</w:t>
            </w:r>
            <w:r>
              <w:t>garna kan ackumuleras eller ej.</w:t>
            </w:r>
          </w:p>
          <w:p w14:paraId="5597C233" w14:textId="77777777" w:rsidR="00AA281C" w:rsidRDefault="00AA281C" w:rsidP="005F489D"/>
          <w:p w14:paraId="01FC09BC" w14:textId="77777777" w:rsidR="00AA281C" w:rsidRDefault="00AA281C" w:rsidP="005F489D">
            <w:r>
              <w:t>b) Rösträtter.</w:t>
            </w:r>
          </w:p>
          <w:p w14:paraId="208603C3" w14:textId="77777777" w:rsidR="00AA281C" w:rsidRDefault="00AA281C" w:rsidP="005F489D"/>
          <w:p w14:paraId="4398D6B7" w14:textId="77777777" w:rsidR="00AA281C" w:rsidRDefault="00AA281C" w:rsidP="005F489D">
            <w:r w:rsidRPr="00AA281C">
              <w:t>c) Förköpsrätter vid erbjudanden om tecknin</w:t>
            </w:r>
            <w:r>
              <w:t>g av värdepapper av samma slag.</w:t>
            </w:r>
          </w:p>
          <w:p w14:paraId="5ACF0377" w14:textId="77777777" w:rsidR="00AA281C" w:rsidRDefault="00AA281C" w:rsidP="005F489D"/>
          <w:p w14:paraId="294E8886" w14:textId="77777777" w:rsidR="00AA281C" w:rsidRDefault="00AA281C" w:rsidP="005F489D">
            <w:r w:rsidRPr="00AA281C">
              <w:t>d) Rätt t</w:t>
            </w:r>
            <w:r>
              <w:t>ill andel av emittentens vinst.</w:t>
            </w:r>
          </w:p>
          <w:p w14:paraId="5F82E2C0" w14:textId="77777777" w:rsidR="00AA281C" w:rsidRDefault="00AA281C" w:rsidP="005F489D"/>
          <w:p w14:paraId="699244AF" w14:textId="77777777" w:rsidR="00AA281C" w:rsidRDefault="00AA281C" w:rsidP="005F489D">
            <w:r w:rsidRPr="00AA281C">
              <w:t>e) Rätt till andel av eventuella överskott vid likvi</w:t>
            </w:r>
            <w:r>
              <w:t>dation.</w:t>
            </w:r>
          </w:p>
          <w:p w14:paraId="2C903B2A" w14:textId="77777777" w:rsidR="00AA281C" w:rsidRDefault="00AA281C" w:rsidP="005F489D"/>
          <w:p w14:paraId="4A24CADC" w14:textId="77777777" w:rsidR="00AA281C" w:rsidRDefault="00AA281C" w:rsidP="005F489D">
            <w:r>
              <w:t>f) Bestämmelser om inlösen.</w:t>
            </w:r>
          </w:p>
          <w:p w14:paraId="245ED89A" w14:textId="77777777" w:rsidR="00AA281C" w:rsidRDefault="00AA281C" w:rsidP="005F489D"/>
          <w:p w14:paraId="75375F5A" w14:textId="218C7485" w:rsidR="00A154CD" w:rsidRDefault="00AA281C" w:rsidP="005F489D">
            <w:r w:rsidRPr="00AA281C">
              <w:t>g) Bestämmelser om konvertering.</w:t>
            </w:r>
          </w:p>
        </w:tc>
        <w:tc>
          <w:tcPr>
            <w:tcW w:w="1123" w:type="dxa"/>
          </w:tcPr>
          <w:p w14:paraId="6851FF99" w14:textId="77777777" w:rsidR="00A154CD" w:rsidRDefault="00A154CD" w:rsidP="005A58CA">
            <w:r>
              <w:lastRenderedPageBreak/>
              <w:t>A</w:t>
            </w:r>
          </w:p>
        </w:tc>
        <w:tc>
          <w:tcPr>
            <w:tcW w:w="1231" w:type="dxa"/>
            <w:tcMar>
              <w:top w:w="85" w:type="dxa"/>
              <w:bottom w:w="85" w:type="dxa"/>
            </w:tcMar>
          </w:tcPr>
          <w:p w14:paraId="2CC76CD2"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14:paraId="79A67EC4"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154CD" w14:paraId="7AB9B12C" w14:textId="77777777" w:rsidTr="002C1F4A">
        <w:tc>
          <w:tcPr>
            <w:tcW w:w="4587" w:type="dxa"/>
            <w:tcMar>
              <w:top w:w="85" w:type="dxa"/>
              <w:bottom w:w="85" w:type="dxa"/>
            </w:tcMar>
          </w:tcPr>
          <w:p w14:paraId="31C4B646" w14:textId="7E8BE36F" w:rsidR="00A154CD" w:rsidRDefault="00A154CD" w:rsidP="005A58CA">
            <w:r>
              <w:t>1.6</w:t>
            </w:r>
            <w:r w:rsidR="00D6375B">
              <w:t xml:space="preserve"> </w:t>
            </w:r>
            <w:r w:rsidR="00282723" w:rsidRPr="00282723">
              <w:t>Vid nyemission, ange de resolutioner, bemyndiganden och godkännanden enligt vilka aktierna har skapats och/eller emitterats eller kommer att skapas och/eller emitteras, samt emissionsdatum.</w:t>
            </w:r>
          </w:p>
        </w:tc>
        <w:tc>
          <w:tcPr>
            <w:tcW w:w="1123" w:type="dxa"/>
          </w:tcPr>
          <w:p w14:paraId="6291708C" w14:textId="77777777" w:rsidR="00A154CD" w:rsidRDefault="00A154CD" w:rsidP="005A58CA">
            <w:r>
              <w:t>C</w:t>
            </w:r>
          </w:p>
        </w:tc>
        <w:tc>
          <w:tcPr>
            <w:tcW w:w="1231" w:type="dxa"/>
            <w:tcMar>
              <w:top w:w="85" w:type="dxa"/>
              <w:bottom w:w="85" w:type="dxa"/>
            </w:tcMar>
          </w:tcPr>
          <w:p w14:paraId="009791E4"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14:paraId="51C481F0"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154CD" w14:paraId="41053738" w14:textId="77777777" w:rsidTr="002C1F4A">
        <w:tc>
          <w:tcPr>
            <w:tcW w:w="4587" w:type="dxa"/>
            <w:tcMar>
              <w:top w:w="85" w:type="dxa"/>
              <w:bottom w:w="85" w:type="dxa"/>
            </w:tcMar>
          </w:tcPr>
          <w:p w14:paraId="40CEDA3F" w14:textId="7E607ED0" w:rsidR="00A154CD" w:rsidRDefault="00A154CD" w:rsidP="005A58CA">
            <w:r>
              <w:t>1.7</w:t>
            </w:r>
            <w:r w:rsidR="00D6375B">
              <w:t xml:space="preserve"> </w:t>
            </w:r>
            <w:r w:rsidR="00D6375B" w:rsidRPr="00D6375B">
              <w:t>Uppgift om var och när aktierna kommer att tas upp eller har tagits upp till handel.</w:t>
            </w:r>
          </w:p>
        </w:tc>
        <w:tc>
          <w:tcPr>
            <w:tcW w:w="1123" w:type="dxa"/>
          </w:tcPr>
          <w:p w14:paraId="5A978711" w14:textId="77777777" w:rsidR="00A154CD" w:rsidRDefault="00A154CD" w:rsidP="005A58CA">
            <w:r>
              <w:t>C</w:t>
            </w:r>
          </w:p>
        </w:tc>
        <w:tc>
          <w:tcPr>
            <w:tcW w:w="1231" w:type="dxa"/>
            <w:tcMar>
              <w:top w:w="85" w:type="dxa"/>
              <w:bottom w:w="85" w:type="dxa"/>
            </w:tcMar>
          </w:tcPr>
          <w:p w14:paraId="02256B66"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14:paraId="7095E1D2"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154CD" w14:paraId="38F58057" w14:textId="77777777" w:rsidTr="002C1F4A">
        <w:tc>
          <w:tcPr>
            <w:tcW w:w="4587" w:type="dxa"/>
            <w:tcMar>
              <w:top w:w="85" w:type="dxa"/>
              <w:bottom w:w="85" w:type="dxa"/>
            </w:tcMar>
          </w:tcPr>
          <w:p w14:paraId="0024288E" w14:textId="4E6C617B" w:rsidR="00A154CD" w:rsidRDefault="00A154CD" w:rsidP="005A58CA">
            <w:r>
              <w:t>1.8</w:t>
            </w:r>
            <w:r w:rsidR="00D6375B">
              <w:t xml:space="preserve"> </w:t>
            </w:r>
            <w:r w:rsidR="00D6375B" w:rsidRPr="00D6375B">
              <w:t>En beskrivning av eventuella inskränkningar i rätten att fritt överlåta aktierna.</w:t>
            </w:r>
          </w:p>
        </w:tc>
        <w:tc>
          <w:tcPr>
            <w:tcW w:w="1123" w:type="dxa"/>
          </w:tcPr>
          <w:p w14:paraId="06346E76" w14:textId="77777777" w:rsidR="00A154CD" w:rsidRDefault="00A154CD" w:rsidP="005A58CA">
            <w:r>
              <w:t>A</w:t>
            </w:r>
          </w:p>
        </w:tc>
        <w:tc>
          <w:tcPr>
            <w:tcW w:w="1231" w:type="dxa"/>
            <w:tcMar>
              <w:top w:w="85" w:type="dxa"/>
              <w:bottom w:w="85" w:type="dxa"/>
            </w:tcMar>
          </w:tcPr>
          <w:p w14:paraId="247E520D"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14:paraId="1D1E92E1"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154CD" w14:paraId="3E07D4A2" w14:textId="77777777" w:rsidTr="002C1F4A">
        <w:tc>
          <w:tcPr>
            <w:tcW w:w="4587" w:type="dxa"/>
            <w:tcMar>
              <w:top w:w="85" w:type="dxa"/>
              <w:bottom w:w="85" w:type="dxa"/>
            </w:tcMar>
          </w:tcPr>
          <w:p w14:paraId="3D496D73" w14:textId="6A21AAFD" w:rsidR="00350BFD" w:rsidRDefault="00A154CD" w:rsidP="00103B6F">
            <w:r>
              <w:t>1.9</w:t>
            </w:r>
            <w:r w:rsidR="00D6375B">
              <w:t xml:space="preserve"> </w:t>
            </w:r>
            <w:r w:rsidR="00EF084C" w:rsidRPr="00EF084C">
              <w:t>Ett uttalande om huruvida det finns nationell lagstiftning om uppköp som gäller för emittenten och som kan hindra sådana uppköp. En kort beskrivning av aktieägarnas rättigheter och skyldigheter vid obligatoriska uppköpserbjudanden, tvångsinlösen eller avyttring av aktierna.</w:t>
            </w:r>
          </w:p>
        </w:tc>
        <w:tc>
          <w:tcPr>
            <w:tcW w:w="1123" w:type="dxa"/>
          </w:tcPr>
          <w:p w14:paraId="44F89CDC" w14:textId="77777777" w:rsidR="00A154CD" w:rsidRDefault="00A154CD" w:rsidP="005A58CA">
            <w:r>
              <w:t>A</w:t>
            </w:r>
          </w:p>
        </w:tc>
        <w:tc>
          <w:tcPr>
            <w:tcW w:w="1231" w:type="dxa"/>
            <w:tcMar>
              <w:top w:w="85" w:type="dxa"/>
              <w:bottom w:w="85" w:type="dxa"/>
            </w:tcMar>
          </w:tcPr>
          <w:p w14:paraId="10A673B9"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14:paraId="5CB244D7"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154CD" w14:paraId="6AB327B4" w14:textId="77777777" w:rsidTr="002C1F4A">
        <w:tc>
          <w:tcPr>
            <w:tcW w:w="4587" w:type="dxa"/>
            <w:tcMar>
              <w:top w:w="85" w:type="dxa"/>
              <w:bottom w:w="85" w:type="dxa"/>
            </w:tcMar>
          </w:tcPr>
          <w:p w14:paraId="1A82F7EF" w14:textId="77777777" w:rsidR="00EF084C" w:rsidRDefault="00A154CD" w:rsidP="00D6375B">
            <w:r>
              <w:t>1.10</w:t>
            </w:r>
            <w:r w:rsidR="00D6375B">
              <w:t xml:space="preserve"> </w:t>
            </w:r>
            <w:r w:rsidR="00EF084C" w:rsidRPr="00EF084C">
              <w:t>En upplysning om huruvida tredje parter har lämnat offentliga uppköpserbjudanden i fråga om emittentens egna kapital under det senaste el</w:t>
            </w:r>
            <w:r w:rsidR="00EF084C">
              <w:t>ler innevarande räkenskapsåret.</w:t>
            </w:r>
          </w:p>
          <w:p w14:paraId="6D1237BD" w14:textId="77777777" w:rsidR="00EF084C" w:rsidRDefault="00EF084C" w:rsidP="00D6375B"/>
          <w:p w14:paraId="4D750D3D" w14:textId="70D9C2C7" w:rsidR="00A154CD" w:rsidRDefault="00EF084C" w:rsidP="00D6375B">
            <w:r w:rsidRPr="00EF084C">
              <w:t>Ange pris- eller utbytesvillkor vid sådana erbjudanden samt vad resultatet blivit.</w:t>
            </w:r>
          </w:p>
        </w:tc>
        <w:tc>
          <w:tcPr>
            <w:tcW w:w="1123" w:type="dxa"/>
          </w:tcPr>
          <w:p w14:paraId="1E89B474" w14:textId="77777777" w:rsidR="00A154CD" w:rsidRDefault="00A154CD" w:rsidP="005A58CA">
            <w:r>
              <w:lastRenderedPageBreak/>
              <w:t>C</w:t>
            </w:r>
          </w:p>
        </w:tc>
        <w:tc>
          <w:tcPr>
            <w:tcW w:w="1231" w:type="dxa"/>
            <w:tcMar>
              <w:top w:w="85" w:type="dxa"/>
              <w:bottom w:w="85" w:type="dxa"/>
            </w:tcMar>
          </w:tcPr>
          <w:p w14:paraId="23DC9112"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14:paraId="5FB62B97"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154CD" w14:paraId="35D38783" w14:textId="77777777" w:rsidTr="002C1F4A">
        <w:tc>
          <w:tcPr>
            <w:tcW w:w="4587" w:type="dxa"/>
            <w:tcMar>
              <w:top w:w="85" w:type="dxa"/>
              <w:bottom w:w="85" w:type="dxa"/>
            </w:tcMar>
          </w:tcPr>
          <w:p w14:paraId="327A5291" w14:textId="23D17153" w:rsidR="00D6375B" w:rsidRDefault="00A154CD" w:rsidP="00D6375B">
            <w:r>
              <w:t>1.11</w:t>
            </w:r>
            <w:r w:rsidR="00D6375B">
              <w:t xml:space="preserve"> Gör följande jämförelser:</w:t>
            </w:r>
          </w:p>
          <w:p w14:paraId="34F54635" w14:textId="77777777" w:rsidR="00D6375B" w:rsidRDefault="00D6375B" w:rsidP="00D6375B"/>
          <w:p w14:paraId="19BE4591" w14:textId="01D0E254" w:rsidR="00D6375B" w:rsidRDefault="00D6375B" w:rsidP="00D6375B">
            <w:r>
              <w:t>a) En jämförelse mellan befintliga aktieägares innehav av aktiekapital och rösträtter före och efter den kapitalökning som följer av erbjudandet till allmänheten, under ett antagande om att de befintliga aktieägarna inte tecknar sig för de nya aktierna.</w:t>
            </w:r>
          </w:p>
          <w:p w14:paraId="318FAB7E" w14:textId="77777777" w:rsidR="00D6375B" w:rsidRDefault="00D6375B" w:rsidP="00D6375B"/>
          <w:p w14:paraId="76071B26" w14:textId="5DE9E980" w:rsidR="00A154CD" w:rsidRDefault="00D6375B" w:rsidP="00D6375B">
            <w:r>
              <w:t>b) En jämförelse mellan nettotillgångsvärdet per aktie per dagen för den senaste balansräkningen före erbjudandet till allmänheten (säljerbjudande och/eller kapitalökning) och budpriset per aktie inom erbjudandet till allmänheten.</w:t>
            </w:r>
          </w:p>
        </w:tc>
        <w:tc>
          <w:tcPr>
            <w:tcW w:w="1123" w:type="dxa"/>
          </w:tcPr>
          <w:p w14:paraId="6A987C71" w14:textId="77777777" w:rsidR="00D6375B" w:rsidRDefault="00D6375B" w:rsidP="005A58CA"/>
          <w:p w14:paraId="77A1C4F6" w14:textId="77777777" w:rsidR="00D6375B" w:rsidRDefault="00D6375B" w:rsidP="005A58CA"/>
          <w:p w14:paraId="09A97D30" w14:textId="3EA268F8" w:rsidR="00A154CD" w:rsidRDefault="00A154CD" w:rsidP="005A58CA">
            <w:r>
              <w:t>C</w:t>
            </w:r>
          </w:p>
          <w:p w14:paraId="66092C5B" w14:textId="77777777" w:rsidR="00D6375B" w:rsidRDefault="00D6375B" w:rsidP="005A58CA"/>
          <w:p w14:paraId="7BEC2612" w14:textId="77777777" w:rsidR="00D6375B" w:rsidRDefault="00D6375B" w:rsidP="005A58CA"/>
          <w:p w14:paraId="12CE750C" w14:textId="77777777" w:rsidR="00D6375B" w:rsidRDefault="00D6375B" w:rsidP="005A58CA"/>
          <w:p w14:paraId="61927C6D" w14:textId="77777777" w:rsidR="00D6375B" w:rsidRDefault="00D6375B" w:rsidP="005A58CA"/>
          <w:p w14:paraId="5A070C05" w14:textId="77777777" w:rsidR="00D6375B" w:rsidRDefault="00D6375B" w:rsidP="005A58CA"/>
          <w:p w14:paraId="1CAD357B" w14:textId="48E02501" w:rsidR="00D6375B" w:rsidRDefault="00D6375B" w:rsidP="005A58CA"/>
          <w:p w14:paraId="59F87C5E" w14:textId="77777777" w:rsidR="002C1F4A" w:rsidRDefault="002C1F4A" w:rsidP="005A58CA"/>
          <w:p w14:paraId="463461FE" w14:textId="038B93AE" w:rsidR="00A154CD" w:rsidRDefault="00A154CD" w:rsidP="005A58CA">
            <w:r>
              <w:t>C</w:t>
            </w:r>
          </w:p>
        </w:tc>
        <w:tc>
          <w:tcPr>
            <w:tcW w:w="1231" w:type="dxa"/>
            <w:tcMar>
              <w:top w:w="85" w:type="dxa"/>
              <w:bottom w:w="85" w:type="dxa"/>
            </w:tcMar>
          </w:tcPr>
          <w:p w14:paraId="62A03905"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14:paraId="37B8564D" w14:textId="77777777" w:rsidR="00A154CD" w:rsidRPr="00EA76B8" w:rsidRDefault="00A154C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0F0287A2" w14:textId="77777777" w:rsidR="00A154CD" w:rsidRDefault="00A154CD" w:rsidP="00692266"/>
    <w:tbl>
      <w:tblPr>
        <w:tblStyle w:val="Tabellrutnt"/>
        <w:tblW w:w="9493" w:type="dxa"/>
        <w:tblLook w:val="04A0" w:firstRow="1" w:lastRow="0" w:firstColumn="1" w:lastColumn="0" w:noHBand="0" w:noVBand="1"/>
      </w:tblPr>
      <w:tblGrid>
        <w:gridCol w:w="4559"/>
        <w:gridCol w:w="1123"/>
        <w:gridCol w:w="1310"/>
        <w:gridCol w:w="2501"/>
      </w:tblGrid>
      <w:tr w:rsidR="00350BFD" w14:paraId="5287ED7E" w14:textId="77777777" w:rsidTr="00AD55C8">
        <w:tc>
          <w:tcPr>
            <w:tcW w:w="9493" w:type="dxa"/>
            <w:gridSpan w:val="4"/>
            <w:tcMar>
              <w:top w:w="85" w:type="dxa"/>
              <w:bottom w:w="85" w:type="dxa"/>
            </w:tcMar>
          </w:tcPr>
          <w:p w14:paraId="6F19F990" w14:textId="4BA8E061" w:rsidR="00350BFD" w:rsidRPr="0097068E" w:rsidRDefault="00350BFD" w:rsidP="00AD55C8">
            <w:pPr>
              <w:rPr>
                <w:b/>
              </w:rPr>
            </w:pPr>
            <w:r>
              <w:rPr>
                <w:b/>
              </w:rPr>
              <w:t>2</w:t>
            </w:r>
            <w:r w:rsidRPr="0097068E">
              <w:rPr>
                <w:b/>
              </w:rPr>
              <w:t xml:space="preserve"> </w:t>
            </w:r>
            <w:r w:rsidR="0032105D" w:rsidRPr="0032105D">
              <w:rPr>
                <w:b/>
              </w:rPr>
              <w:t>INFORMATION SOM SKA LÄMNAS NÄR EMITTENTEN AV DET UNDERLIGGANDE INSTRUMENTET ÄR EN ENHET SOM TILLHÖR SAMMA KONCERN</w:t>
            </w:r>
            <w:r w:rsidR="00A441DA">
              <w:rPr>
                <w:b/>
              </w:rPr>
              <w:t xml:space="preserve"> (KATEGORI C)</w:t>
            </w:r>
          </w:p>
        </w:tc>
      </w:tr>
      <w:tr w:rsidR="00350BFD" w14:paraId="693CCC91" w14:textId="77777777" w:rsidTr="002C1F4A">
        <w:tc>
          <w:tcPr>
            <w:tcW w:w="4673" w:type="dxa"/>
            <w:tcMar>
              <w:top w:w="85" w:type="dxa"/>
              <w:bottom w:w="85" w:type="dxa"/>
            </w:tcMar>
          </w:tcPr>
          <w:p w14:paraId="43AECF11" w14:textId="7D56F0F4" w:rsidR="00350BFD" w:rsidRPr="0097068E" w:rsidRDefault="00350BFD" w:rsidP="00AD55C8">
            <w:pPr>
              <w:rPr>
                <w:b/>
              </w:rPr>
            </w:pPr>
            <w:r w:rsidRPr="0097068E">
              <w:rPr>
                <w:b/>
              </w:rPr>
              <w:t xml:space="preserve">Punkt enligt kommissionens </w:t>
            </w:r>
            <w:r>
              <w:rPr>
                <w:b/>
              </w:rPr>
              <w:t>delegerade förordning (EU</w:t>
            </w:r>
            <w:r w:rsidRPr="0097068E">
              <w:rPr>
                <w:b/>
              </w:rPr>
              <w:t xml:space="preserve">) </w:t>
            </w:r>
            <w:r w:rsidR="00DC2433" w:rsidRPr="005F06EF">
              <w:rPr>
                <w:b/>
              </w:rPr>
              <w:t>2019/980</w:t>
            </w:r>
          </w:p>
        </w:tc>
        <w:tc>
          <w:tcPr>
            <w:tcW w:w="959" w:type="dxa"/>
          </w:tcPr>
          <w:p w14:paraId="244AA647" w14:textId="4C2E2D2D" w:rsidR="00350BFD" w:rsidRPr="0097068E" w:rsidRDefault="002C1F4A" w:rsidP="00AD55C8">
            <w:pPr>
              <w:rPr>
                <w:b/>
              </w:rPr>
            </w:pPr>
            <w:r>
              <w:rPr>
                <w:b/>
              </w:rPr>
              <w:t>Kate</w:t>
            </w:r>
            <w:r w:rsidR="00350BFD">
              <w:rPr>
                <w:b/>
              </w:rPr>
              <w:t>gori</w:t>
            </w:r>
          </w:p>
        </w:tc>
        <w:tc>
          <w:tcPr>
            <w:tcW w:w="1310" w:type="dxa"/>
            <w:tcMar>
              <w:top w:w="85" w:type="dxa"/>
              <w:bottom w:w="85" w:type="dxa"/>
            </w:tcMar>
          </w:tcPr>
          <w:p w14:paraId="5ED9C93C" w14:textId="77777777" w:rsidR="00350BFD" w:rsidRPr="00012EFB" w:rsidRDefault="00350BFD" w:rsidP="00AD55C8">
            <w:pPr>
              <w:rPr>
                <w:b/>
              </w:rPr>
            </w:pPr>
            <w:r>
              <w:rPr>
                <w:b/>
              </w:rPr>
              <w:t>Sidor i</w:t>
            </w:r>
            <w:r>
              <w:rPr>
                <w:b/>
              </w:rPr>
              <w:br/>
              <w:t>prospektet</w:t>
            </w:r>
          </w:p>
        </w:tc>
        <w:tc>
          <w:tcPr>
            <w:tcW w:w="2551" w:type="dxa"/>
            <w:tcMar>
              <w:top w:w="85" w:type="dxa"/>
              <w:bottom w:w="85" w:type="dxa"/>
            </w:tcMar>
          </w:tcPr>
          <w:p w14:paraId="6409DBA9" w14:textId="77777777" w:rsidR="00350BFD" w:rsidRPr="0097068E" w:rsidRDefault="00350BFD" w:rsidP="00AD55C8">
            <w:pPr>
              <w:rPr>
                <w:b/>
              </w:rPr>
            </w:pPr>
            <w:r w:rsidRPr="0097068E">
              <w:rPr>
                <w:b/>
              </w:rPr>
              <w:t>Bolagets kommentarer</w:t>
            </w:r>
          </w:p>
        </w:tc>
      </w:tr>
      <w:tr w:rsidR="00350BFD" w14:paraId="38AF4228" w14:textId="77777777" w:rsidTr="002C1F4A">
        <w:tc>
          <w:tcPr>
            <w:tcW w:w="4673" w:type="dxa"/>
            <w:tcMar>
              <w:top w:w="85" w:type="dxa"/>
              <w:bottom w:w="85" w:type="dxa"/>
            </w:tcMar>
          </w:tcPr>
          <w:p w14:paraId="5C80BF46" w14:textId="076D6E43" w:rsidR="00350BFD" w:rsidRDefault="00350BFD" w:rsidP="008257FF">
            <w:r>
              <w:t>2.1</w:t>
            </w:r>
            <w:r w:rsidR="0032105D">
              <w:t xml:space="preserve"> </w:t>
            </w:r>
            <w:r w:rsidR="00ED6AB4" w:rsidRPr="00ED6AB4">
              <w:t>Om emittenten av det underliggande instrumentet är en enhet som tillhör samma koncern, motsvarar den information som ska lämnas om denna emittent den information som krävs i registreringsdokumentet för aktierelaterade värdepapper eller, i tillämpliga fall, registreringsdokumentet för sekundäremissioner av aktierelaterade värdepapper eller registreringsdokumentet för EU-tillväxtprospekt avseende aktierelaterade värdepapper.</w:t>
            </w:r>
          </w:p>
        </w:tc>
        <w:tc>
          <w:tcPr>
            <w:tcW w:w="959" w:type="dxa"/>
          </w:tcPr>
          <w:p w14:paraId="5236D026" w14:textId="77777777" w:rsidR="00350BFD" w:rsidRPr="00EA76B8" w:rsidRDefault="00350BFD" w:rsidP="00AD55C8">
            <w:r>
              <w:t>A</w:t>
            </w:r>
          </w:p>
        </w:tc>
        <w:tc>
          <w:tcPr>
            <w:tcW w:w="1310" w:type="dxa"/>
            <w:tcMar>
              <w:top w:w="85" w:type="dxa"/>
              <w:bottom w:w="85" w:type="dxa"/>
            </w:tcMar>
          </w:tcPr>
          <w:p w14:paraId="1BDC14FA" w14:textId="77777777" w:rsidR="00350BFD" w:rsidRDefault="00350BFD"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1" w:type="dxa"/>
            <w:tcMar>
              <w:top w:w="85" w:type="dxa"/>
              <w:bottom w:w="85" w:type="dxa"/>
            </w:tcMar>
          </w:tcPr>
          <w:p w14:paraId="651D861F" w14:textId="77777777" w:rsidR="00350BFD" w:rsidRDefault="00350BFD"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3689CBC7" w14:textId="77777777" w:rsidR="00601465" w:rsidRPr="00692266" w:rsidRDefault="00601465" w:rsidP="00692266"/>
    <w:sectPr w:rsidR="00601465" w:rsidRPr="00692266" w:rsidSect="00DB6253">
      <w:headerReference w:type="even" r:id="rId9"/>
      <w:headerReference w:type="default" r:id="rId10"/>
      <w:footerReference w:type="even" r:id="rId11"/>
      <w:footerReference w:type="default" r:id="rId12"/>
      <w:headerReference w:type="first" r:id="rId13"/>
      <w:footerReference w:type="first" r:id="rId14"/>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877D4" w14:textId="77777777" w:rsidR="00663AE6" w:rsidRDefault="00663AE6" w:rsidP="002D45F1">
      <w:pPr>
        <w:spacing w:line="240" w:lineRule="auto"/>
      </w:pPr>
      <w:r>
        <w:separator/>
      </w:r>
    </w:p>
  </w:endnote>
  <w:endnote w:type="continuationSeparator" w:id="0">
    <w:p w14:paraId="0859B65E" w14:textId="77777777" w:rsidR="00663AE6" w:rsidRDefault="00663AE6"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49F3" w14:textId="77777777" w:rsidR="00D50A3D" w:rsidRDefault="00D50A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A67D0" w14:textId="296F581F" w:rsidR="00350BFD" w:rsidRPr="0097068E" w:rsidRDefault="00350BFD" w:rsidP="00350BFD">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18</w:t>
    </w:r>
    <w:r w:rsidRPr="0097068E">
      <w:rPr>
        <w:rFonts w:ascii="Arial" w:hAnsi="Arial" w:cs="Arial"/>
        <w:sz w:val="18"/>
        <w:szCs w:val="18"/>
      </w:rPr>
      <w:t xml:space="preserve">. Avprickningslista för prospekt. </w:t>
    </w:r>
    <w:r w:rsidR="00D50A3D">
      <w:rPr>
        <w:rFonts w:ascii="Arial" w:hAnsi="Arial" w:cs="Arial"/>
        <w:sz w:val="18"/>
        <w:szCs w:val="18"/>
      </w:rPr>
      <w:t>Underliggande aktier.</w:t>
    </w:r>
  </w:p>
  <w:p w14:paraId="20FD8648" w14:textId="77777777" w:rsidR="00663AE6" w:rsidRDefault="00663AE6" w:rsidP="0069183A">
    <w:pPr>
      <w:pStyle w:val="Sidfot"/>
      <w:jc w:val="center"/>
    </w:pPr>
  </w:p>
  <w:p w14:paraId="39154B54" w14:textId="2E2788DC" w:rsidR="00663AE6" w:rsidRDefault="00663AE6" w:rsidP="00472415">
    <w:pPr>
      <w:pStyle w:val="Sidfot"/>
    </w:pPr>
    <w:r>
      <w:fldChar w:fldCharType="begin"/>
    </w:r>
    <w:r>
      <w:instrText xml:space="preserve"> PAGE   \* MERGEFORMAT </w:instrText>
    </w:r>
    <w:r>
      <w:fldChar w:fldCharType="separate"/>
    </w:r>
    <w:r w:rsidR="00C830EA">
      <w:rPr>
        <w:noProof/>
      </w:rPr>
      <w:t>3</w:t>
    </w:r>
    <w:r>
      <w:fldChar w:fldCharType="end"/>
    </w:r>
    <w:r>
      <w:t xml:space="preserve"> (</w:t>
    </w:r>
    <w:r>
      <w:rPr>
        <w:noProof/>
      </w:rPr>
      <w:fldChar w:fldCharType="begin"/>
    </w:r>
    <w:r>
      <w:rPr>
        <w:noProof/>
      </w:rPr>
      <w:instrText xml:space="preserve"> NUMPAGES  \* Arabic  \* MERGEFORMAT </w:instrText>
    </w:r>
    <w:r>
      <w:rPr>
        <w:noProof/>
      </w:rPr>
      <w:fldChar w:fldCharType="separate"/>
    </w:r>
    <w:r w:rsidR="00C830EA">
      <w:rPr>
        <w:noProof/>
      </w:rPr>
      <w:t>3</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F0482" w14:textId="015CC32F" w:rsidR="00663AE6" w:rsidRPr="0097068E" w:rsidRDefault="00663AE6"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F05338">
      <w:rPr>
        <w:rFonts w:ascii="Arial" w:hAnsi="Arial" w:cs="Arial"/>
        <w:sz w:val="18"/>
        <w:szCs w:val="18"/>
      </w:rPr>
      <w:t>18</w:t>
    </w:r>
    <w:r w:rsidRPr="0097068E">
      <w:rPr>
        <w:rFonts w:ascii="Arial" w:hAnsi="Arial" w:cs="Arial"/>
        <w:sz w:val="18"/>
        <w:szCs w:val="18"/>
      </w:rPr>
      <w:t xml:space="preserve">. Avprickningslista för prospekt. </w:t>
    </w:r>
    <w:r w:rsidR="00D50A3D">
      <w:rPr>
        <w:rFonts w:ascii="Arial" w:hAnsi="Arial" w:cs="Arial"/>
        <w:sz w:val="18"/>
        <w:szCs w:val="18"/>
      </w:rPr>
      <w:t>Underliggande aktier</w:t>
    </w:r>
    <w:r w:rsidRPr="0097068E">
      <w:rPr>
        <w:rFonts w:ascii="Arial" w:hAnsi="Arial" w:cs="Arial"/>
        <w:sz w:val="18"/>
        <w:szCs w:val="18"/>
      </w:rPr>
      <w:t>.</w:t>
    </w:r>
  </w:p>
  <w:p w14:paraId="2ECCABB2" w14:textId="77777777" w:rsidR="00663AE6" w:rsidRDefault="00663AE6">
    <w:pPr>
      <w:pStyle w:val="Sidfot"/>
    </w:pPr>
  </w:p>
  <w:p w14:paraId="7CE3958A" w14:textId="2619DD99" w:rsidR="00663AE6" w:rsidRDefault="00663AE6" w:rsidP="0097068E">
    <w:pPr>
      <w:pStyle w:val="Sidfot"/>
      <w:ind w:right="-427"/>
    </w:pPr>
    <w:r>
      <w:fldChar w:fldCharType="begin"/>
    </w:r>
    <w:r>
      <w:instrText xml:space="preserve"> PAGE   \* MERGEFORMAT </w:instrText>
    </w:r>
    <w:r>
      <w:fldChar w:fldCharType="separate"/>
    </w:r>
    <w:r w:rsidR="00C830EA">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C830EA">
      <w:rPr>
        <w:noProof/>
      </w:rPr>
      <w:t>3</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A00B4" w14:textId="77777777" w:rsidR="00663AE6" w:rsidRDefault="00663AE6" w:rsidP="002D45F1">
      <w:pPr>
        <w:spacing w:line="240" w:lineRule="auto"/>
      </w:pPr>
      <w:r>
        <w:separator/>
      </w:r>
    </w:p>
  </w:footnote>
  <w:footnote w:type="continuationSeparator" w:id="0">
    <w:p w14:paraId="3935E34E" w14:textId="77777777" w:rsidR="00663AE6" w:rsidRDefault="00663AE6"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56DE" w14:textId="77777777" w:rsidR="00D50A3D" w:rsidRDefault="00D50A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663AE6" w14:paraId="448AE3C1" w14:textId="77777777" w:rsidTr="00663AE6">
      <w:trPr>
        <w:trHeight w:val="680"/>
      </w:trPr>
      <w:tc>
        <w:tcPr>
          <w:tcW w:w="7654" w:type="dxa"/>
          <w:vAlign w:val="bottom"/>
        </w:tcPr>
        <w:p w14:paraId="01A07582" w14:textId="77777777" w:rsidR="00663AE6" w:rsidRDefault="00663AE6" w:rsidP="0013521B">
          <w:pPr>
            <w:jc w:val="right"/>
          </w:pPr>
        </w:p>
      </w:tc>
      <w:tc>
        <w:tcPr>
          <w:tcW w:w="2098" w:type="dxa"/>
          <w:vMerge w:val="restart"/>
        </w:tcPr>
        <w:p w14:paraId="03C8AC69" w14:textId="77777777" w:rsidR="00663AE6" w:rsidRDefault="00663AE6" w:rsidP="0013521B">
          <w:pPr>
            <w:jc w:val="right"/>
          </w:pPr>
          <w:r>
            <w:rPr>
              <w:noProof/>
              <w:lang w:eastAsia="sv-SE"/>
            </w:rPr>
            <w:drawing>
              <wp:inline distT="0" distB="0" distL="0" distR="0" wp14:anchorId="56C363CD" wp14:editId="20D88C50">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663AE6" w14:paraId="1B0D25FA" w14:textId="77777777" w:rsidTr="00663AE6">
      <w:tc>
        <w:tcPr>
          <w:tcW w:w="7654" w:type="dxa"/>
        </w:tcPr>
        <w:p w14:paraId="1F503D83" w14:textId="77777777" w:rsidR="00663AE6" w:rsidRDefault="00663AE6" w:rsidP="0013521B"/>
      </w:tc>
      <w:tc>
        <w:tcPr>
          <w:tcW w:w="2098" w:type="dxa"/>
          <w:vMerge/>
        </w:tcPr>
        <w:p w14:paraId="64548F5F" w14:textId="77777777" w:rsidR="00663AE6" w:rsidRDefault="00663AE6" w:rsidP="0013521B"/>
      </w:tc>
    </w:tr>
  </w:tbl>
  <w:p w14:paraId="6276A1F7" w14:textId="77777777" w:rsidR="00663AE6" w:rsidRDefault="00663A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160D2" w14:textId="77777777" w:rsidR="00663AE6" w:rsidRDefault="00663AE6">
    <w:pPr>
      <w:pStyle w:val="Sidhuvud"/>
    </w:pPr>
    <w:r>
      <w:rPr>
        <w:noProof/>
        <w:lang w:eastAsia="sv-SE"/>
      </w:rPr>
      <mc:AlternateContent>
        <mc:Choice Requires="wps">
          <w:drawing>
            <wp:anchor distT="0" distB="0" distL="114300" distR="114300" simplePos="0" relativeHeight="251660288" behindDoc="0" locked="0" layoutInCell="1" allowOverlap="1" wp14:anchorId="2E8B8E90" wp14:editId="3AE8F850">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3F044853" w14:textId="77777777" w:rsidR="00663AE6" w:rsidRDefault="00663AE6" w:rsidP="002D45F1">
                          <w:pPr>
                            <w:pStyle w:val="AdressFet"/>
                          </w:pPr>
                          <w:r>
                            <w:t>Finansinspektionen</w:t>
                          </w:r>
                        </w:p>
                        <w:p w14:paraId="22577763" w14:textId="77777777" w:rsidR="00663AE6" w:rsidRDefault="00663AE6" w:rsidP="002D45F1">
                          <w:pPr>
                            <w:pStyle w:val="Adress"/>
                          </w:pPr>
                          <w:r>
                            <w:t>Box 7821</w:t>
                          </w:r>
                        </w:p>
                        <w:p w14:paraId="108BE5A3" w14:textId="77777777" w:rsidR="00663AE6" w:rsidRDefault="00663AE6" w:rsidP="002D45F1">
                          <w:pPr>
                            <w:pStyle w:val="Adress"/>
                          </w:pPr>
                          <w:r>
                            <w:t>SE-103 97 Stockholm</w:t>
                          </w:r>
                        </w:p>
                        <w:p w14:paraId="61F55B6E" w14:textId="77777777" w:rsidR="00663AE6" w:rsidRDefault="00663AE6" w:rsidP="002D45F1">
                          <w:pPr>
                            <w:pStyle w:val="Adress"/>
                          </w:pPr>
                          <w:r>
                            <w:t>[Brunnsgatan 3]</w:t>
                          </w:r>
                        </w:p>
                        <w:p w14:paraId="1CC1742A" w14:textId="77777777" w:rsidR="00663AE6" w:rsidRPr="00942E9F" w:rsidRDefault="00663AE6" w:rsidP="002D45F1">
                          <w:pPr>
                            <w:pStyle w:val="Adress"/>
                            <w:rPr>
                              <w:lang w:val="en-US"/>
                            </w:rPr>
                          </w:pPr>
                          <w:r w:rsidRPr="00942E9F">
                            <w:rPr>
                              <w:lang w:val="en-US"/>
                            </w:rPr>
                            <w:t>Tel +46 8 408 980 00</w:t>
                          </w:r>
                        </w:p>
                        <w:p w14:paraId="449223A2" w14:textId="77777777" w:rsidR="00663AE6" w:rsidRPr="00942E9F" w:rsidRDefault="00663AE6" w:rsidP="002D45F1">
                          <w:pPr>
                            <w:pStyle w:val="Adress"/>
                            <w:rPr>
                              <w:lang w:val="en-US"/>
                            </w:rPr>
                          </w:pPr>
                          <w:r w:rsidRPr="00942E9F">
                            <w:rPr>
                              <w:lang w:val="en-US"/>
                            </w:rPr>
                            <w:t>Fax +46 8 24 13 35</w:t>
                          </w:r>
                        </w:p>
                        <w:p w14:paraId="356DD66B" w14:textId="77777777" w:rsidR="00663AE6" w:rsidRPr="00942E9F" w:rsidRDefault="00663AE6" w:rsidP="002D45F1">
                          <w:pPr>
                            <w:pStyle w:val="Adress"/>
                            <w:rPr>
                              <w:lang w:val="en-US"/>
                            </w:rPr>
                          </w:pPr>
                          <w:r w:rsidRPr="00942E9F">
                            <w:rPr>
                              <w:lang w:val="en-US"/>
                            </w:rPr>
                            <w:t>finansinspektionen@fi.se</w:t>
                          </w:r>
                        </w:p>
                        <w:p w14:paraId="51C7952C" w14:textId="77777777" w:rsidR="00663AE6" w:rsidRPr="00942E9F" w:rsidRDefault="00663AE6"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B8E90"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14:paraId="3F044853" w14:textId="77777777" w:rsidR="00663AE6" w:rsidRDefault="00663AE6" w:rsidP="002D45F1">
                    <w:pPr>
                      <w:pStyle w:val="AdressFet"/>
                    </w:pPr>
                    <w:r>
                      <w:t>Finansinspektionen</w:t>
                    </w:r>
                  </w:p>
                  <w:p w14:paraId="22577763" w14:textId="77777777" w:rsidR="00663AE6" w:rsidRDefault="00663AE6" w:rsidP="002D45F1">
                    <w:pPr>
                      <w:pStyle w:val="Adress"/>
                    </w:pPr>
                    <w:r>
                      <w:t>Box 7821</w:t>
                    </w:r>
                  </w:p>
                  <w:p w14:paraId="108BE5A3" w14:textId="77777777" w:rsidR="00663AE6" w:rsidRDefault="00663AE6" w:rsidP="002D45F1">
                    <w:pPr>
                      <w:pStyle w:val="Adress"/>
                    </w:pPr>
                    <w:r>
                      <w:t>SE-103 97 Stockholm</w:t>
                    </w:r>
                  </w:p>
                  <w:p w14:paraId="61F55B6E" w14:textId="77777777" w:rsidR="00663AE6" w:rsidRDefault="00663AE6" w:rsidP="002D45F1">
                    <w:pPr>
                      <w:pStyle w:val="Adress"/>
                    </w:pPr>
                    <w:r>
                      <w:t>[Brunnsgatan 3]</w:t>
                    </w:r>
                  </w:p>
                  <w:p w14:paraId="1CC1742A" w14:textId="77777777" w:rsidR="00663AE6" w:rsidRPr="00942E9F" w:rsidRDefault="00663AE6" w:rsidP="002D45F1">
                    <w:pPr>
                      <w:pStyle w:val="Adress"/>
                      <w:rPr>
                        <w:lang w:val="en-US"/>
                      </w:rPr>
                    </w:pPr>
                    <w:r w:rsidRPr="00942E9F">
                      <w:rPr>
                        <w:lang w:val="en-US"/>
                      </w:rPr>
                      <w:t>Tel +46 8 408 980 00</w:t>
                    </w:r>
                  </w:p>
                  <w:p w14:paraId="449223A2" w14:textId="77777777" w:rsidR="00663AE6" w:rsidRPr="00942E9F" w:rsidRDefault="00663AE6" w:rsidP="002D45F1">
                    <w:pPr>
                      <w:pStyle w:val="Adress"/>
                      <w:rPr>
                        <w:lang w:val="en-US"/>
                      </w:rPr>
                    </w:pPr>
                    <w:r w:rsidRPr="00942E9F">
                      <w:rPr>
                        <w:lang w:val="en-US"/>
                      </w:rPr>
                      <w:t>Fax +46 8 24 13 35</w:t>
                    </w:r>
                  </w:p>
                  <w:p w14:paraId="356DD66B" w14:textId="77777777" w:rsidR="00663AE6" w:rsidRPr="00942E9F" w:rsidRDefault="00663AE6" w:rsidP="002D45F1">
                    <w:pPr>
                      <w:pStyle w:val="Adress"/>
                      <w:rPr>
                        <w:lang w:val="en-US"/>
                      </w:rPr>
                    </w:pPr>
                    <w:r w:rsidRPr="00942E9F">
                      <w:rPr>
                        <w:lang w:val="en-US"/>
                      </w:rPr>
                      <w:t>finansinspektionen@fi.se</w:t>
                    </w:r>
                  </w:p>
                  <w:p w14:paraId="51C7952C" w14:textId="77777777" w:rsidR="00663AE6" w:rsidRPr="00942E9F" w:rsidRDefault="00663AE6"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168AF247" wp14:editId="6B7D3FC5">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KmoAN8UCyHjtCVIPBcGs1RbpN544ASZcRmfHtijiJHCmInOAK3xKyyAHoFUaCfPVz2yab6FJ5eTWnK48WPHS1A==" w:salt="Uh2ru0lGPxAZMVHz+g5tEg=="/>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42DA0"/>
    <w:rsid w:val="00045F27"/>
    <w:rsid w:val="00046B76"/>
    <w:rsid w:val="00057198"/>
    <w:rsid w:val="00065CE2"/>
    <w:rsid w:val="0006620E"/>
    <w:rsid w:val="00084CDC"/>
    <w:rsid w:val="0009680D"/>
    <w:rsid w:val="000A1618"/>
    <w:rsid w:val="000B5529"/>
    <w:rsid w:val="000D0DAA"/>
    <w:rsid w:val="000F06E2"/>
    <w:rsid w:val="000F44D2"/>
    <w:rsid w:val="0010225C"/>
    <w:rsid w:val="0010310C"/>
    <w:rsid w:val="00103B6F"/>
    <w:rsid w:val="0011797D"/>
    <w:rsid w:val="001218E4"/>
    <w:rsid w:val="0013521B"/>
    <w:rsid w:val="00144B6F"/>
    <w:rsid w:val="00164194"/>
    <w:rsid w:val="001664C7"/>
    <w:rsid w:val="001760FC"/>
    <w:rsid w:val="001955E2"/>
    <w:rsid w:val="001A160B"/>
    <w:rsid w:val="001A195A"/>
    <w:rsid w:val="001B2211"/>
    <w:rsid w:val="001B77B4"/>
    <w:rsid w:val="001D1340"/>
    <w:rsid w:val="001D2182"/>
    <w:rsid w:val="0022374A"/>
    <w:rsid w:val="002247F7"/>
    <w:rsid w:val="00254453"/>
    <w:rsid w:val="00255F22"/>
    <w:rsid w:val="00261A24"/>
    <w:rsid w:val="00265B2A"/>
    <w:rsid w:val="00282723"/>
    <w:rsid w:val="0028282B"/>
    <w:rsid w:val="002A55B1"/>
    <w:rsid w:val="002A5CE4"/>
    <w:rsid w:val="002B7897"/>
    <w:rsid w:val="002C1F4A"/>
    <w:rsid w:val="002D25AD"/>
    <w:rsid w:val="002D45F1"/>
    <w:rsid w:val="002F63D9"/>
    <w:rsid w:val="0032105D"/>
    <w:rsid w:val="00337FA6"/>
    <w:rsid w:val="00343ECC"/>
    <w:rsid w:val="00350BFD"/>
    <w:rsid w:val="0035285A"/>
    <w:rsid w:val="003710FA"/>
    <w:rsid w:val="00375B31"/>
    <w:rsid w:val="003824A7"/>
    <w:rsid w:val="0039104B"/>
    <w:rsid w:val="00395C2A"/>
    <w:rsid w:val="003A09EB"/>
    <w:rsid w:val="003A2E1B"/>
    <w:rsid w:val="003A66D5"/>
    <w:rsid w:val="003B31FC"/>
    <w:rsid w:val="003B494B"/>
    <w:rsid w:val="003B4BD5"/>
    <w:rsid w:val="0040011A"/>
    <w:rsid w:val="00401A5F"/>
    <w:rsid w:val="00405AE6"/>
    <w:rsid w:val="004069C2"/>
    <w:rsid w:val="00425685"/>
    <w:rsid w:val="0043645C"/>
    <w:rsid w:val="00451CCB"/>
    <w:rsid w:val="004611AC"/>
    <w:rsid w:val="00461D1E"/>
    <w:rsid w:val="00472415"/>
    <w:rsid w:val="004774F6"/>
    <w:rsid w:val="004778B2"/>
    <w:rsid w:val="004859CD"/>
    <w:rsid w:val="004C3BAE"/>
    <w:rsid w:val="004E1B6D"/>
    <w:rsid w:val="004F010E"/>
    <w:rsid w:val="00504B72"/>
    <w:rsid w:val="00504FDF"/>
    <w:rsid w:val="00505E9F"/>
    <w:rsid w:val="005078D2"/>
    <w:rsid w:val="00512DBF"/>
    <w:rsid w:val="00544750"/>
    <w:rsid w:val="005447D1"/>
    <w:rsid w:val="00552C15"/>
    <w:rsid w:val="00553039"/>
    <w:rsid w:val="00556282"/>
    <w:rsid w:val="00571C62"/>
    <w:rsid w:val="00571C84"/>
    <w:rsid w:val="00580A5A"/>
    <w:rsid w:val="005822D8"/>
    <w:rsid w:val="00590178"/>
    <w:rsid w:val="005928C6"/>
    <w:rsid w:val="005A070A"/>
    <w:rsid w:val="005A7816"/>
    <w:rsid w:val="005B46B5"/>
    <w:rsid w:val="005B477F"/>
    <w:rsid w:val="005B52C3"/>
    <w:rsid w:val="005D101E"/>
    <w:rsid w:val="005D1321"/>
    <w:rsid w:val="005E2934"/>
    <w:rsid w:val="005E52EE"/>
    <w:rsid w:val="005F489D"/>
    <w:rsid w:val="005F6E26"/>
    <w:rsid w:val="00601465"/>
    <w:rsid w:val="0061580A"/>
    <w:rsid w:val="006448DE"/>
    <w:rsid w:val="00651739"/>
    <w:rsid w:val="006526FD"/>
    <w:rsid w:val="00653EB8"/>
    <w:rsid w:val="00663AE6"/>
    <w:rsid w:val="006701F4"/>
    <w:rsid w:val="00671ECF"/>
    <w:rsid w:val="00682985"/>
    <w:rsid w:val="00683002"/>
    <w:rsid w:val="006863AD"/>
    <w:rsid w:val="0069183A"/>
    <w:rsid w:val="00692266"/>
    <w:rsid w:val="006A6CAE"/>
    <w:rsid w:val="006C209E"/>
    <w:rsid w:val="006C3BE7"/>
    <w:rsid w:val="006C6AA9"/>
    <w:rsid w:val="006D53CA"/>
    <w:rsid w:val="006D68D8"/>
    <w:rsid w:val="00705617"/>
    <w:rsid w:val="0072420F"/>
    <w:rsid w:val="007247D5"/>
    <w:rsid w:val="00744018"/>
    <w:rsid w:val="00755F3C"/>
    <w:rsid w:val="0077045C"/>
    <w:rsid w:val="007736A4"/>
    <w:rsid w:val="00776136"/>
    <w:rsid w:val="00777BDE"/>
    <w:rsid w:val="00782004"/>
    <w:rsid w:val="00782253"/>
    <w:rsid w:val="00784291"/>
    <w:rsid w:val="007A418E"/>
    <w:rsid w:val="007A7327"/>
    <w:rsid w:val="007B0829"/>
    <w:rsid w:val="007B3188"/>
    <w:rsid w:val="007C30B2"/>
    <w:rsid w:val="007E5955"/>
    <w:rsid w:val="007F06F1"/>
    <w:rsid w:val="007F20D4"/>
    <w:rsid w:val="007F2FF2"/>
    <w:rsid w:val="007F66EC"/>
    <w:rsid w:val="008030BA"/>
    <w:rsid w:val="00805276"/>
    <w:rsid w:val="008155DE"/>
    <w:rsid w:val="00821AF9"/>
    <w:rsid w:val="008257FF"/>
    <w:rsid w:val="008576E2"/>
    <w:rsid w:val="008706D9"/>
    <w:rsid w:val="00873C56"/>
    <w:rsid w:val="00877615"/>
    <w:rsid w:val="00882407"/>
    <w:rsid w:val="00883D27"/>
    <w:rsid w:val="008A1B84"/>
    <w:rsid w:val="008A5776"/>
    <w:rsid w:val="008B0CD7"/>
    <w:rsid w:val="008D1BCE"/>
    <w:rsid w:val="008D21FB"/>
    <w:rsid w:val="008D234E"/>
    <w:rsid w:val="008E77A4"/>
    <w:rsid w:val="008E78A6"/>
    <w:rsid w:val="009105CA"/>
    <w:rsid w:val="00912723"/>
    <w:rsid w:val="00920F4F"/>
    <w:rsid w:val="009217E8"/>
    <w:rsid w:val="00930DF8"/>
    <w:rsid w:val="00942E9F"/>
    <w:rsid w:val="00952728"/>
    <w:rsid w:val="0095376F"/>
    <w:rsid w:val="009570C3"/>
    <w:rsid w:val="0096271A"/>
    <w:rsid w:val="0096349F"/>
    <w:rsid w:val="0097068E"/>
    <w:rsid w:val="009834DF"/>
    <w:rsid w:val="00986E3B"/>
    <w:rsid w:val="0098745F"/>
    <w:rsid w:val="00987B1B"/>
    <w:rsid w:val="009B4833"/>
    <w:rsid w:val="009B574E"/>
    <w:rsid w:val="009C4BEB"/>
    <w:rsid w:val="009C5F5A"/>
    <w:rsid w:val="009E5CF4"/>
    <w:rsid w:val="009F2A10"/>
    <w:rsid w:val="00A154CD"/>
    <w:rsid w:val="00A441DA"/>
    <w:rsid w:val="00A504CE"/>
    <w:rsid w:val="00A6527B"/>
    <w:rsid w:val="00A8160B"/>
    <w:rsid w:val="00A919E7"/>
    <w:rsid w:val="00AA281C"/>
    <w:rsid w:val="00AB69AB"/>
    <w:rsid w:val="00AC28E8"/>
    <w:rsid w:val="00AD13D5"/>
    <w:rsid w:val="00B114B5"/>
    <w:rsid w:val="00B1244C"/>
    <w:rsid w:val="00B14975"/>
    <w:rsid w:val="00B150CE"/>
    <w:rsid w:val="00B23872"/>
    <w:rsid w:val="00B26B9F"/>
    <w:rsid w:val="00B37802"/>
    <w:rsid w:val="00B42BC3"/>
    <w:rsid w:val="00B62D9C"/>
    <w:rsid w:val="00B95AD8"/>
    <w:rsid w:val="00BA32DE"/>
    <w:rsid w:val="00BA58DE"/>
    <w:rsid w:val="00BA7B69"/>
    <w:rsid w:val="00BB5E59"/>
    <w:rsid w:val="00BC29D1"/>
    <w:rsid w:val="00BD01BC"/>
    <w:rsid w:val="00BE0977"/>
    <w:rsid w:val="00BE3B36"/>
    <w:rsid w:val="00BF18B1"/>
    <w:rsid w:val="00BF670E"/>
    <w:rsid w:val="00C13D27"/>
    <w:rsid w:val="00C206C7"/>
    <w:rsid w:val="00C26004"/>
    <w:rsid w:val="00C30680"/>
    <w:rsid w:val="00C5085A"/>
    <w:rsid w:val="00C72239"/>
    <w:rsid w:val="00C82897"/>
    <w:rsid w:val="00C830EA"/>
    <w:rsid w:val="00C84054"/>
    <w:rsid w:val="00C948D6"/>
    <w:rsid w:val="00CA3F90"/>
    <w:rsid w:val="00CA5277"/>
    <w:rsid w:val="00CA5B73"/>
    <w:rsid w:val="00CA6CEF"/>
    <w:rsid w:val="00CB7149"/>
    <w:rsid w:val="00CC1742"/>
    <w:rsid w:val="00CC1BB7"/>
    <w:rsid w:val="00CC200C"/>
    <w:rsid w:val="00CC4072"/>
    <w:rsid w:val="00CD2A2E"/>
    <w:rsid w:val="00D03347"/>
    <w:rsid w:val="00D1566A"/>
    <w:rsid w:val="00D26768"/>
    <w:rsid w:val="00D50A3D"/>
    <w:rsid w:val="00D6375B"/>
    <w:rsid w:val="00D6647A"/>
    <w:rsid w:val="00D7107F"/>
    <w:rsid w:val="00D87232"/>
    <w:rsid w:val="00D87273"/>
    <w:rsid w:val="00D87FD5"/>
    <w:rsid w:val="00D9765C"/>
    <w:rsid w:val="00DB2F3E"/>
    <w:rsid w:val="00DB6253"/>
    <w:rsid w:val="00DB7A03"/>
    <w:rsid w:val="00DC2433"/>
    <w:rsid w:val="00DF4763"/>
    <w:rsid w:val="00E045EB"/>
    <w:rsid w:val="00E22341"/>
    <w:rsid w:val="00E315E2"/>
    <w:rsid w:val="00E46D77"/>
    <w:rsid w:val="00E47106"/>
    <w:rsid w:val="00E51CFF"/>
    <w:rsid w:val="00E52331"/>
    <w:rsid w:val="00E57E4C"/>
    <w:rsid w:val="00E819F5"/>
    <w:rsid w:val="00E922CA"/>
    <w:rsid w:val="00E94080"/>
    <w:rsid w:val="00E95697"/>
    <w:rsid w:val="00EB0E57"/>
    <w:rsid w:val="00EC1A6D"/>
    <w:rsid w:val="00EC52A2"/>
    <w:rsid w:val="00EC7F03"/>
    <w:rsid w:val="00ED653C"/>
    <w:rsid w:val="00ED6AB4"/>
    <w:rsid w:val="00EF084C"/>
    <w:rsid w:val="00EF2B0C"/>
    <w:rsid w:val="00F03D34"/>
    <w:rsid w:val="00F05338"/>
    <w:rsid w:val="00F34035"/>
    <w:rsid w:val="00F42A0F"/>
    <w:rsid w:val="00F52D28"/>
    <w:rsid w:val="00F55D72"/>
    <w:rsid w:val="00F57003"/>
    <w:rsid w:val="00F57636"/>
    <w:rsid w:val="00F64434"/>
    <w:rsid w:val="00F64DAA"/>
    <w:rsid w:val="00F77977"/>
    <w:rsid w:val="00FA1B81"/>
    <w:rsid w:val="00FB6818"/>
    <w:rsid w:val="00FC19F2"/>
    <w:rsid w:val="00FC6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AF90E54"/>
  <w15:chartTrackingRefBased/>
  <w15:docId w15:val="{AA1798F1-2E53-4141-BF4D-CD9E4F61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paragraph" w:styleId="Liststycke">
    <w:name w:val="List Paragraph"/>
    <w:basedOn w:val="Normal"/>
    <w:uiPriority w:val="34"/>
    <w:semiHidden/>
    <w:qFormat/>
    <w:rsid w:val="005F489D"/>
    <w:pPr>
      <w:ind w:left="720"/>
      <w:contextualSpacing/>
    </w:pPr>
  </w:style>
  <w:style w:type="character" w:styleId="Kommentarsreferens">
    <w:name w:val="annotation reference"/>
    <w:basedOn w:val="Standardstycketeckensnitt"/>
    <w:uiPriority w:val="99"/>
    <w:semiHidden/>
    <w:unhideWhenUsed/>
    <w:rsid w:val="007B3188"/>
    <w:rPr>
      <w:sz w:val="16"/>
      <w:szCs w:val="16"/>
    </w:rPr>
  </w:style>
  <w:style w:type="paragraph" w:styleId="Kommentarer">
    <w:name w:val="annotation text"/>
    <w:basedOn w:val="Normal"/>
    <w:link w:val="KommentarerChar"/>
    <w:uiPriority w:val="99"/>
    <w:semiHidden/>
    <w:unhideWhenUsed/>
    <w:rsid w:val="007B3188"/>
    <w:pPr>
      <w:spacing w:line="240" w:lineRule="auto"/>
    </w:pPr>
    <w:rPr>
      <w:sz w:val="20"/>
      <w:szCs w:val="20"/>
    </w:rPr>
  </w:style>
  <w:style w:type="character" w:customStyle="1" w:styleId="KommentarerChar">
    <w:name w:val="Kommentarer Char"/>
    <w:basedOn w:val="Standardstycketeckensnitt"/>
    <w:link w:val="Kommentarer"/>
    <w:uiPriority w:val="99"/>
    <w:semiHidden/>
    <w:rsid w:val="007B3188"/>
    <w:rPr>
      <w:sz w:val="20"/>
      <w:szCs w:val="20"/>
    </w:rPr>
  </w:style>
  <w:style w:type="paragraph" w:styleId="Kommentarsmne">
    <w:name w:val="annotation subject"/>
    <w:basedOn w:val="Kommentarer"/>
    <w:next w:val="Kommentarer"/>
    <w:link w:val="KommentarsmneChar"/>
    <w:uiPriority w:val="99"/>
    <w:semiHidden/>
    <w:unhideWhenUsed/>
    <w:rsid w:val="007B3188"/>
    <w:rPr>
      <w:b/>
      <w:bCs/>
    </w:rPr>
  </w:style>
  <w:style w:type="character" w:customStyle="1" w:styleId="KommentarsmneChar">
    <w:name w:val="Kommentarsämne Char"/>
    <w:basedOn w:val="KommentarerChar"/>
    <w:link w:val="Kommentarsmne"/>
    <w:uiPriority w:val="99"/>
    <w:semiHidden/>
    <w:rsid w:val="007B31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BB3A0A05-A8C2-455B-96DF-DFF16CC2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C751568F</Template>
  <TotalTime>1</TotalTime>
  <Pages>3</Pages>
  <Words>666</Words>
  <Characters>3536</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cp:lastPrinted>2019-06-10T08:05:00Z</cp:lastPrinted>
  <dcterms:created xsi:type="dcterms:W3CDTF">2019-07-03T09:37:00Z</dcterms:created>
  <dcterms:modified xsi:type="dcterms:W3CDTF">2019-07-04T12:26:00Z</dcterms:modified>
</cp:coreProperties>
</file>