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66" w:rsidRPr="003B742C" w:rsidRDefault="003B742C" w:rsidP="003B742C">
      <w:pPr>
        <w:spacing w:line="240" w:lineRule="auto"/>
        <w:rPr>
          <w:b/>
          <w:sz w:val="2"/>
          <w:szCs w:val="2"/>
        </w:rPr>
      </w:pPr>
      <w:r w:rsidRPr="003B742C">
        <w:rPr>
          <w:b/>
          <w:sz w:val="18"/>
        </w:rPr>
        <w:t>Bilaga 19. Avprickningslista för prospekt.</w:t>
      </w:r>
    </w:p>
    <w:p w:rsidR="00692266" w:rsidRDefault="00692266" w:rsidP="00692266">
      <w:pPr>
        <w:pStyle w:val="Rubrik1"/>
        <w:spacing w:after="320"/>
      </w:pPr>
    </w:p>
    <w:p w:rsidR="00692266" w:rsidRDefault="00692266" w:rsidP="00692266">
      <w:pPr>
        <w:pStyle w:val="Rubrik1"/>
        <w:spacing w:after="320"/>
      </w:pPr>
    </w:p>
    <w:p w:rsidR="00692266" w:rsidRDefault="00692266" w:rsidP="00692266">
      <w:pPr>
        <w:pStyle w:val="Rubrik1"/>
        <w:spacing w:after="320"/>
      </w:pPr>
    </w:p>
    <w:p w:rsidR="0096271A" w:rsidRPr="00886E68" w:rsidRDefault="00886E68" w:rsidP="00CC1BB7">
      <w:pPr>
        <w:pStyle w:val="Rubrik1"/>
        <w:spacing w:after="320"/>
        <w:rPr>
          <w:highlight w:val="yellow"/>
        </w:rPr>
      </w:pPr>
      <w:r>
        <w:t>Värdepapper med bakomliggande tillgångar som säkerhet</w:t>
      </w:r>
    </w:p>
    <w:p w:rsidR="00692266" w:rsidRDefault="00692266" w:rsidP="00B62004">
      <w:r w:rsidRPr="003B742C">
        <w:rPr>
          <w:u w:val="single"/>
        </w:rPr>
        <w:t>Emittent</w:t>
      </w:r>
      <w:r>
        <w:t xml:space="preserve">: </w:t>
      </w:r>
      <w:r w:rsidRPr="00B62004">
        <w:fldChar w:fldCharType="begin" w:fldLock="1">
          <w:ffData>
            <w:name w:val="Text1"/>
            <w:enabled/>
            <w:calcOnExit w:val="0"/>
            <w:textInput/>
          </w:ffData>
        </w:fldChar>
      </w:r>
      <w:bookmarkStart w:id="0" w:name="Text1"/>
      <w:r w:rsidRPr="00B62004">
        <w:instrText xml:space="preserve"> FORMTEXT </w:instrText>
      </w:r>
      <w:r w:rsidRPr="00B62004">
        <w:fldChar w:fldCharType="separate"/>
      </w:r>
      <w:bookmarkStart w:id="1" w:name="_GoBack"/>
      <w:r>
        <w:t> </w:t>
      </w:r>
      <w:r>
        <w:t> </w:t>
      </w:r>
      <w:r>
        <w:t> </w:t>
      </w:r>
      <w:r>
        <w:t> </w:t>
      </w:r>
      <w:r>
        <w:t> </w:t>
      </w:r>
      <w:bookmarkEnd w:id="1"/>
      <w:r w:rsidRPr="00B62004">
        <w:fldChar w:fldCharType="end"/>
      </w:r>
      <w:bookmarkEnd w:id="0"/>
    </w:p>
    <w:p w:rsidR="00B62004" w:rsidRDefault="00B62004" w:rsidP="00B62004"/>
    <w:p w:rsidR="00692266" w:rsidRDefault="00692266" w:rsidP="00692266"/>
    <w:tbl>
      <w:tblPr>
        <w:tblStyle w:val="Tabellrutnt"/>
        <w:tblW w:w="9493" w:type="dxa"/>
        <w:tblLook w:val="04A0" w:firstRow="1" w:lastRow="0" w:firstColumn="1" w:lastColumn="0" w:noHBand="0" w:noVBand="1"/>
      </w:tblPr>
      <w:tblGrid>
        <w:gridCol w:w="4515"/>
        <w:gridCol w:w="1123"/>
        <w:gridCol w:w="1310"/>
        <w:gridCol w:w="2545"/>
      </w:tblGrid>
      <w:tr w:rsidR="003B742C" w:rsidTr="00AF3861">
        <w:tc>
          <w:tcPr>
            <w:tcW w:w="9493" w:type="dxa"/>
            <w:gridSpan w:val="4"/>
            <w:tcMar>
              <w:top w:w="85" w:type="dxa"/>
              <w:bottom w:w="85" w:type="dxa"/>
            </w:tcMar>
          </w:tcPr>
          <w:p w:rsidR="003B742C" w:rsidRPr="0097068E" w:rsidRDefault="003B742C" w:rsidP="00AF3861">
            <w:pPr>
              <w:rPr>
                <w:b/>
              </w:rPr>
            </w:pPr>
            <w:r>
              <w:rPr>
                <w:b/>
              </w:rPr>
              <w:t>1</w:t>
            </w:r>
            <w:r w:rsidRPr="0097068E">
              <w:rPr>
                <w:b/>
              </w:rPr>
              <w:t xml:space="preserve"> </w:t>
            </w:r>
            <w:r w:rsidRPr="003B742C">
              <w:rPr>
                <w:b/>
              </w:rPr>
              <w:t>VÄRDEPAPPEREN</w:t>
            </w:r>
          </w:p>
        </w:tc>
      </w:tr>
      <w:tr w:rsidR="003B742C" w:rsidTr="003B742C">
        <w:tc>
          <w:tcPr>
            <w:tcW w:w="4515" w:type="dxa"/>
            <w:tcMar>
              <w:top w:w="85" w:type="dxa"/>
              <w:bottom w:w="85" w:type="dxa"/>
            </w:tcMar>
          </w:tcPr>
          <w:p w:rsidR="003B742C" w:rsidRPr="0097068E" w:rsidRDefault="003B742C" w:rsidP="00AF3861">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23" w:type="dxa"/>
          </w:tcPr>
          <w:p w:rsidR="003B742C" w:rsidRPr="0097068E" w:rsidRDefault="003B742C" w:rsidP="00AF3861">
            <w:pPr>
              <w:rPr>
                <w:b/>
              </w:rPr>
            </w:pPr>
            <w:r>
              <w:rPr>
                <w:b/>
              </w:rPr>
              <w:t>Kategori</w:t>
            </w:r>
          </w:p>
        </w:tc>
        <w:tc>
          <w:tcPr>
            <w:tcW w:w="1310" w:type="dxa"/>
            <w:tcMar>
              <w:top w:w="85" w:type="dxa"/>
              <w:bottom w:w="85" w:type="dxa"/>
            </w:tcMar>
          </w:tcPr>
          <w:p w:rsidR="003B742C" w:rsidRPr="00012EFB" w:rsidRDefault="003B742C" w:rsidP="00AF3861">
            <w:pPr>
              <w:rPr>
                <w:b/>
              </w:rPr>
            </w:pPr>
            <w:r>
              <w:rPr>
                <w:b/>
              </w:rPr>
              <w:t>Sidor i</w:t>
            </w:r>
            <w:r>
              <w:rPr>
                <w:b/>
              </w:rPr>
              <w:br/>
              <w:t>prospektet</w:t>
            </w:r>
          </w:p>
        </w:tc>
        <w:tc>
          <w:tcPr>
            <w:tcW w:w="2545" w:type="dxa"/>
            <w:tcMar>
              <w:top w:w="85" w:type="dxa"/>
              <w:bottom w:w="85" w:type="dxa"/>
            </w:tcMar>
          </w:tcPr>
          <w:p w:rsidR="003B742C" w:rsidRPr="0097068E" w:rsidRDefault="003B742C" w:rsidP="00AF3861">
            <w:pPr>
              <w:rPr>
                <w:b/>
              </w:rPr>
            </w:pPr>
            <w:r w:rsidRPr="0097068E">
              <w:rPr>
                <w:b/>
              </w:rPr>
              <w:t>Bolagets kommentarer</w:t>
            </w:r>
          </w:p>
        </w:tc>
      </w:tr>
      <w:tr w:rsidR="007D7955" w:rsidTr="003B742C">
        <w:tc>
          <w:tcPr>
            <w:tcW w:w="4515" w:type="dxa"/>
            <w:tcMar>
              <w:top w:w="85" w:type="dxa"/>
              <w:bottom w:w="85" w:type="dxa"/>
            </w:tcMar>
          </w:tcPr>
          <w:p w:rsidR="007D7955" w:rsidRDefault="0066703F" w:rsidP="00AD55C8">
            <w:r>
              <w:t>1</w:t>
            </w:r>
            <w:r w:rsidR="007D7955">
              <w:t xml:space="preserve">.1 </w:t>
            </w:r>
            <w:r w:rsidR="001E6EE6" w:rsidRPr="001E6EE6">
              <w:t>I tillämpliga fall, ett uttalande om att en anmälan har lämnats eller avses att lämnas till Esma i fråga om efterlevnad av kraven rörande enkel, transparent och standardiserad värdepapperisering (STS). Detta bör åtföljas av en förklaring av innebörden i en sådan anmälan samt en hänvisning eller länk till Esmas databas, som anger att STS-anmälan vid behov är tillgänglig där för nedladdning.</w:t>
            </w:r>
          </w:p>
        </w:tc>
        <w:tc>
          <w:tcPr>
            <w:tcW w:w="1123" w:type="dxa"/>
          </w:tcPr>
          <w:p w:rsidR="007D7955" w:rsidRPr="00EA76B8" w:rsidRDefault="007D7955" w:rsidP="00AD55C8">
            <w:r>
              <w:t>A</w:t>
            </w:r>
          </w:p>
        </w:tc>
        <w:tc>
          <w:tcPr>
            <w:tcW w:w="1310" w:type="dxa"/>
            <w:tcMar>
              <w:top w:w="85" w:type="dxa"/>
              <w:bottom w:w="85" w:type="dxa"/>
            </w:tcMar>
          </w:tcPr>
          <w:p w:rsidR="007D7955" w:rsidRDefault="007D7955"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7D7955" w:rsidRDefault="007D7955"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D7955" w:rsidTr="003B742C">
        <w:tc>
          <w:tcPr>
            <w:tcW w:w="4515" w:type="dxa"/>
            <w:tcMar>
              <w:top w:w="85" w:type="dxa"/>
              <w:bottom w:w="85" w:type="dxa"/>
            </w:tcMar>
          </w:tcPr>
          <w:p w:rsidR="007D7955" w:rsidRDefault="007D7955" w:rsidP="00AD55C8">
            <w:r>
              <w:t xml:space="preserve">1.2 </w:t>
            </w:r>
            <w:r w:rsidR="001E6EE6" w:rsidRPr="001E6EE6">
              <w:t>Om prospektet innehåller ett uttalande om att transaktionen efterlever STS-kraven, ett meddelande om att transaktionens STS-status inte är statisk och att investerarna bör verifiera transaktionens nuvarande status på Esmas webbplats.</w:t>
            </w:r>
          </w:p>
        </w:tc>
        <w:tc>
          <w:tcPr>
            <w:tcW w:w="1123" w:type="dxa"/>
          </w:tcPr>
          <w:p w:rsidR="007D7955" w:rsidRDefault="007D7955" w:rsidP="00AD55C8">
            <w:r>
              <w:t>B</w:t>
            </w:r>
          </w:p>
        </w:tc>
        <w:tc>
          <w:tcPr>
            <w:tcW w:w="1310"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D7955" w:rsidTr="003B742C">
        <w:tc>
          <w:tcPr>
            <w:tcW w:w="4515" w:type="dxa"/>
            <w:tcMar>
              <w:top w:w="85" w:type="dxa"/>
              <w:bottom w:w="85" w:type="dxa"/>
            </w:tcMar>
          </w:tcPr>
          <w:p w:rsidR="007D7955" w:rsidRDefault="007D7955" w:rsidP="007D7955">
            <w:r>
              <w:t>1.3 Minsta nominella värde för emissionen.</w:t>
            </w:r>
          </w:p>
        </w:tc>
        <w:tc>
          <w:tcPr>
            <w:tcW w:w="1123" w:type="dxa"/>
          </w:tcPr>
          <w:p w:rsidR="007D7955" w:rsidRDefault="007D7955" w:rsidP="00AD55C8">
            <w:r>
              <w:t>C</w:t>
            </w:r>
          </w:p>
        </w:tc>
        <w:tc>
          <w:tcPr>
            <w:tcW w:w="1310"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D7955" w:rsidTr="003B742C">
        <w:tc>
          <w:tcPr>
            <w:tcW w:w="4515" w:type="dxa"/>
            <w:tcMar>
              <w:top w:w="85" w:type="dxa"/>
              <w:bottom w:w="85" w:type="dxa"/>
            </w:tcMar>
          </w:tcPr>
          <w:p w:rsidR="00A417F5" w:rsidRDefault="007D7955" w:rsidP="007D7955">
            <w:r>
              <w:t xml:space="preserve">1.4 </w:t>
            </w:r>
            <w:r w:rsidR="00A417F5" w:rsidRPr="00A417F5">
              <w:t xml:space="preserve">Om information lämnas om ett företag/en gäldenär som inte medverkar i emissionen, lämna en bekräftelse på att informationen om företaget/gäldenären i fråga har återgetts korrekt från information som företaget självt/gäldenären själv har offentliggjort. Såvitt emittenten känner till och kan utröna av information som offentliggjorts av företaget/gäldenären har inga sakförhållanden utelämnats som skulle göra den återgivna informationen vilseledande. </w:t>
            </w:r>
          </w:p>
          <w:p w:rsidR="00A417F5" w:rsidRDefault="00A417F5" w:rsidP="007D7955"/>
          <w:p w:rsidR="007D7955" w:rsidRDefault="00A417F5" w:rsidP="007D7955">
            <w:r w:rsidRPr="00A417F5">
              <w:lastRenderedPageBreak/>
              <w:t>Identifiera även källorna till information i värdepappersnoten som har återgetts från information som har offentliggjorts av ett företag/en gäldenär.</w:t>
            </w:r>
          </w:p>
        </w:tc>
        <w:tc>
          <w:tcPr>
            <w:tcW w:w="1123" w:type="dxa"/>
          </w:tcPr>
          <w:p w:rsidR="007D7955" w:rsidRDefault="007D7955" w:rsidP="00AD55C8">
            <w:r>
              <w:lastRenderedPageBreak/>
              <w:t>C</w:t>
            </w:r>
          </w:p>
        </w:tc>
        <w:tc>
          <w:tcPr>
            <w:tcW w:w="1310"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45"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7D7955" w:rsidRDefault="007D7955" w:rsidP="00692266"/>
    <w:tbl>
      <w:tblPr>
        <w:tblStyle w:val="Tabellrutnt"/>
        <w:tblW w:w="9493" w:type="dxa"/>
        <w:tblLook w:val="04A0" w:firstRow="1" w:lastRow="0" w:firstColumn="1" w:lastColumn="0" w:noHBand="0" w:noVBand="1"/>
      </w:tblPr>
      <w:tblGrid>
        <w:gridCol w:w="4494"/>
        <w:gridCol w:w="1176"/>
        <w:gridCol w:w="1310"/>
        <w:gridCol w:w="2513"/>
      </w:tblGrid>
      <w:tr w:rsidR="002A7C77" w:rsidTr="00AF3861">
        <w:tc>
          <w:tcPr>
            <w:tcW w:w="9493" w:type="dxa"/>
            <w:gridSpan w:val="4"/>
            <w:tcMar>
              <w:top w:w="85" w:type="dxa"/>
              <w:bottom w:w="85" w:type="dxa"/>
            </w:tcMar>
          </w:tcPr>
          <w:p w:rsidR="002A7C77" w:rsidRPr="0097068E" w:rsidRDefault="002A7C77" w:rsidP="00AF3861">
            <w:pPr>
              <w:rPr>
                <w:b/>
              </w:rPr>
            </w:pPr>
            <w:r>
              <w:rPr>
                <w:b/>
              </w:rPr>
              <w:t>2</w:t>
            </w:r>
            <w:r w:rsidRPr="0097068E">
              <w:rPr>
                <w:b/>
              </w:rPr>
              <w:t xml:space="preserve"> </w:t>
            </w:r>
            <w:r w:rsidRPr="007D7955">
              <w:rPr>
                <w:b/>
              </w:rPr>
              <w:t>DE UNDERLIGGANDE TILLGÅNGARNA</w:t>
            </w:r>
          </w:p>
        </w:tc>
      </w:tr>
      <w:tr w:rsidR="002A7C77" w:rsidTr="002A7C77">
        <w:tc>
          <w:tcPr>
            <w:tcW w:w="4501" w:type="dxa"/>
            <w:tcMar>
              <w:top w:w="85" w:type="dxa"/>
              <w:bottom w:w="85" w:type="dxa"/>
            </w:tcMar>
          </w:tcPr>
          <w:p w:rsidR="002A7C77" w:rsidRPr="0097068E" w:rsidRDefault="002A7C77" w:rsidP="00AF3861">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59" w:type="dxa"/>
          </w:tcPr>
          <w:p w:rsidR="002A7C77" w:rsidRPr="0097068E" w:rsidRDefault="002A7C77" w:rsidP="00AF3861">
            <w:pPr>
              <w:rPr>
                <w:b/>
              </w:rPr>
            </w:pPr>
            <w:r>
              <w:rPr>
                <w:b/>
              </w:rPr>
              <w:t>Kategori</w:t>
            </w:r>
          </w:p>
        </w:tc>
        <w:tc>
          <w:tcPr>
            <w:tcW w:w="1310" w:type="dxa"/>
            <w:tcMar>
              <w:top w:w="85" w:type="dxa"/>
              <w:bottom w:w="85" w:type="dxa"/>
            </w:tcMar>
          </w:tcPr>
          <w:p w:rsidR="002A7C77" w:rsidRPr="00012EFB" w:rsidRDefault="002A7C77" w:rsidP="00AF3861">
            <w:pPr>
              <w:rPr>
                <w:b/>
              </w:rPr>
            </w:pPr>
            <w:r>
              <w:rPr>
                <w:b/>
              </w:rPr>
              <w:t>Sidor i</w:t>
            </w:r>
            <w:r>
              <w:rPr>
                <w:b/>
              </w:rPr>
              <w:br/>
              <w:t>prospektet</w:t>
            </w:r>
          </w:p>
        </w:tc>
        <w:tc>
          <w:tcPr>
            <w:tcW w:w="2523" w:type="dxa"/>
            <w:tcMar>
              <w:top w:w="85" w:type="dxa"/>
              <w:bottom w:w="85" w:type="dxa"/>
            </w:tcMar>
          </w:tcPr>
          <w:p w:rsidR="002A7C77" w:rsidRPr="0097068E" w:rsidRDefault="002A7C77" w:rsidP="00AF3861">
            <w:pPr>
              <w:rPr>
                <w:b/>
              </w:rPr>
            </w:pPr>
            <w:r w:rsidRPr="0097068E">
              <w:rPr>
                <w:b/>
              </w:rPr>
              <w:t>Bolagets kommentarer</w:t>
            </w:r>
          </w:p>
        </w:tc>
      </w:tr>
      <w:tr w:rsidR="007D7955" w:rsidTr="002A7C77">
        <w:tc>
          <w:tcPr>
            <w:tcW w:w="4501" w:type="dxa"/>
            <w:tcMar>
              <w:top w:w="85" w:type="dxa"/>
              <w:bottom w:w="85" w:type="dxa"/>
            </w:tcMar>
          </w:tcPr>
          <w:p w:rsidR="007D7955" w:rsidRDefault="007D7955" w:rsidP="00AD55C8">
            <w:r>
              <w:t xml:space="preserve">2.1 </w:t>
            </w:r>
            <w:r w:rsidRPr="007D7955">
              <w:t>En bekräftelse på att de värdepapperiserade tillgångar som ställts som säkerhet för emissionen har egenskaper som gör att de kan frambringa medel för att göra de betalningar på värdepapperen som ska göras.</w:t>
            </w:r>
          </w:p>
        </w:tc>
        <w:tc>
          <w:tcPr>
            <w:tcW w:w="1159" w:type="dxa"/>
          </w:tcPr>
          <w:p w:rsidR="007D7955" w:rsidRPr="00EA76B8" w:rsidRDefault="007D7955" w:rsidP="00AD55C8">
            <w:r>
              <w:t>A</w:t>
            </w:r>
          </w:p>
        </w:tc>
        <w:tc>
          <w:tcPr>
            <w:tcW w:w="1310" w:type="dxa"/>
            <w:tcMar>
              <w:top w:w="85" w:type="dxa"/>
              <w:bottom w:w="85" w:type="dxa"/>
            </w:tcMar>
          </w:tcPr>
          <w:p w:rsidR="007D7955" w:rsidRDefault="007D7955"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7D7955" w:rsidRDefault="007D7955"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D7955" w:rsidTr="002A7C77">
        <w:tc>
          <w:tcPr>
            <w:tcW w:w="4501" w:type="dxa"/>
            <w:tcMar>
              <w:top w:w="85" w:type="dxa"/>
              <w:bottom w:w="85" w:type="dxa"/>
            </w:tcMar>
          </w:tcPr>
          <w:p w:rsidR="007D7955" w:rsidRDefault="007D7955" w:rsidP="00AD55C8">
            <w:r>
              <w:t xml:space="preserve">2.2 </w:t>
            </w:r>
            <w:r w:rsidRPr="007D7955">
              <w:t>Om emissionen täcks av en pool av icke-öronmärkta tillgångar ska följande anges:</w:t>
            </w:r>
          </w:p>
        </w:tc>
        <w:tc>
          <w:tcPr>
            <w:tcW w:w="1159" w:type="dxa"/>
          </w:tcPr>
          <w:p w:rsidR="007D7955" w:rsidRDefault="007D7955" w:rsidP="00AD55C8"/>
        </w:tc>
        <w:tc>
          <w:tcPr>
            <w:tcW w:w="1310"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D7955" w:rsidTr="002A7C77">
        <w:tc>
          <w:tcPr>
            <w:tcW w:w="4501" w:type="dxa"/>
            <w:tcMar>
              <w:top w:w="85" w:type="dxa"/>
              <w:bottom w:w="85" w:type="dxa"/>
            </w:tcMar>
          </w:tcPr>
          <w:p w:rsidR="007D7955" w:rsidRDefault="007D7955" w:rsidP="00AD55C8">
            <w:r>
              <w:t xml:space="preserve">2.2.1 </w:t>
            </w:r>
            <w:r w:rsidRPr="007D7955">
              <w:t>Vilken jurisdiktion som reglerar poolen av tillgångar.</w:t>
            </w:r>
          </w:p>
        </w:tc>
        <w:tc>
          <w:tcPr>
            <w:tcW w:w="1159" w:type="dxa"/>
          </w:tcPr>
          <w:p w:rsidR="007D7955" w:rsidRDefault="007D7955" w:rsidP="00AD55C8">
            <w:r>
              <w:t>C</w:t>
            </w:r>
          </w:p>
        </w:tc>
        <w:tc>
          <w:tcPr>
            <w:tcW w:w="1310"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D7955" w:rsidTr="002A7C77">
        <w:tc>
          <w:tcPr>
            <w:tcW w:w="4501" w:type="dxa"/>
            <w:tcMar>
              <w:top w:w="85" w:type="dxa"/>
              <w:bottom w:w="85" w:type="dxa"/>
            </w:tcMar>
          </w:tcPr>
          <w:p w:rsidR="007D7955" w:rsidRDefault="007D7955" w:rsidP="00AD55C8">
            <w:r>
              <w:t xml:space="preserve">2.2.2 </w:t>
            </w:r>
            <w:r w:rsidRPr="007D7955">
              <w:t>a) Om det gäller ett litet antal lätt identifierbara gäldenärer, en allmän beskrivning av varje gäldenär.</w:t>
            </w:r>
          </w:p>
          <w:p w:rsidR="007D7955" w:rsidRDefault="007D7955" w:rsidP="00AD55C8"/>
          <w:p w:rsidR="007D7955" w:rsidRDefault="007D7955" w:rsidP="007D7955">
            <w:r>
              <w:t>b) I alla övriga fall, en beskrivning av gäldenärernas allmänna egenskaper och det ekonomiska klimatet.</w:t>
            </w:r>
          </w:p>
          <w:p w:rsidR="007D7955" w:rsidRDefault="007D7955" w:rsidP="007D7955"/>
          <w:p w:rsidR="007D7955" w:rsidRDefault="007D7955" w:rsidP="007D7955">
            <w:r>
              <w:t>c) När det gäller de gäldenärer som avses i led b, allmän övergripande statistik som rör de värdepapperiserade tillgångarna.</w:t>
            </w:r>
          </w:p>
        </w:tc>
        <w:tc>
          <w:tcPr>
            <w:tcW w:w="1159" w:type="dxa"/>
          </w:tcPr>
          <w:p w:rsidR="007D7955" w:rsidRDefault="007D7955" w:rsidP="00AD55C8">
            <w:r>
              <w:t>C</w:t>
            </w:r>
          </w:p>
          <w:p w:rsidR="007D7955" w:rsidRDefault="007D7955" w:rsidP="00AD55C8"/>
          <w:p w:rsidR="007D7955" w:rsidRDefault="007D7955" w:rsidP="00AD55C8"/>
          <w:p w:rsidR="007D7955" w:rsidRDefault="007D7955" w:rsidP="00AD55C8"/>
          <w:p w:rsidR="007D7955" w:rsidRDefault="007D7955" w:rsidP="00AD55C8">
            <w:r>
              <w:t>B</w:t>
            </w:r>
          </w:p>
          <w:p w:rsidR="007D7955" w:rsidRDefault="007D7955" w:rsidP="00AD55C8"/>
          <w:p w:rsidR="007D7955" w:rsidRDefault="007D7955" w:rsidP="00AD55C8"/>
          <w:p w:rsidR="007D7955" w:rsidRDefault="007D7955" w:rsidP="00AD55C8"/>
          <w:p w:rsidR="007D7955" w:rsidRDefault="007D7955" w:rsidP="00AD55C8">
            <w:r>
              <w:t>C</w:t>
            </w:r>
          </w:p>
        </w:tc>
        <w:tc>
          <w:tcPr>
            <w:tcW w:w="1310"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7D795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640E" w:rsidTr="002A7C77">
        <w:tc>
          <w:tcPr>
            <w:tcW w:w="4501" w:type="dxa"/>
            <w:tcMar>
              <w:top w:w="85" w:type="dxa"/>
              <w:bottom w:w="85" w:type="dxa"/>
            </w:tcMar>
          </w:tcPr>
          <w:p w:rsidR="0061640E" w:rsidRDefault="0061640E" w:rsidP="00AD55C8">
            <w:r>
              <w:t>2.2.3</w:t>
            </w:r>
            <w:r w:rsidR="00614559">
              <w:t xml:space="preserve"> </w:t>
            </w:r>
            <w:r w:rsidR="00614559" w:rsidRPr="00614559">
              <w:t>Tillgångarnas rättsliga status.</w:t>
            </w:r>
          </w:p>
        </w:tc>
        <w:tc>
          <w:tcPr>
            <w:tcW w:w="1159" w:type="dxa"/>
          </w:tcPr>
          <w:p w:rsidR="0061640E" w:rsidRDefault="00614559" w:rsidP="00AD55C8">
            <w:r>
              <w:t>C</w:t>
            </w:r>
          </w:p>
        </w:tc>
        <w:tc>
          <w:tcPr>
            <w:tcW w:w="1310"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640E" w:rsidTr="002A7C77">
        <w:tc>
          <w:tcPr>
            <w:tcW w:w="4501" w:type="dxa"/>
            <w:tcMar>
              <w:top w:w="85" w:type="dxa"/>
              <w:bottom w:w="85" w:type="dxa"/>
            </w:tcMar>
          </w:tcPr>
          <w:p w:rsidR="0061640E" w:rsidRDefault="0061640E" w:rsidP="00AD55C8">
            <w:r>
              <w:t>2.2.4</w:t>
            </w:r>
            <w:r w:rsidR="00614559">
              <w:t xml:space="preserve"> </w:t>
            </w:r>
            <w:r w:rsidR="00614559" w:rsidRPr="00614559">
              <w:t>Datum då tillgångarna löper ut eller förfaller till betalning.</w:t>
            </w:r>
          </w:p>
        </w:tc>
        <w:tc>
          <w:tcPr>
            <w:tcW w:w="1159" w:type="dxa"/>
          </w:tcPr>
          <w:p w:rsidR="0061640E" w:rsidRDefault="00614559" w:rsidP="00AD55C8">
            <w:r>
              <w:t>C</w:t>
            </w:r>
          </w:p>
        </w:tc>
        <w:tc>
          <w:tcPr>
            <w:tcW w:w="1310"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640E" w:rsidTr="002A7C77">
        <w:tc>
          <w:tcPr>
            <w:tcW w:w="4501" w:type="dxa"/>
            <w:tcMar>
              <w:top w:w="85" w:type="dxa"/>
              <w:bottom w:w="85" w:type="dxa"/>
            </w:tcMar>
          </w:tcPr>
          <w:p w:rsidR="0061640E" w:rsidRDefault="0061640E" w:rsidP="00AD55C8">
            <w:r>
              <w:t>2.2.5</w:t>
            </w:r>
            <w:r w:rsidR="00614559">
              <w:t xml:space="preserve"> </w:t>
            </w:r>
            <w:r w:rsidR="00614559" w:rsidRPr="00614559">
              <w:t>Tillgångarnas volym.</w:t>
            </w:r>
          </w:p>
        </w:tc>
        <w:tc>
          <w:tcPr>
            <w:tcW w:w="1159" w:type="dxa"/>
          </w:tcPr>
          <w:p w:rsidR="0061640E" w:rsidRDefault="00614559" w:rsidP="00AD55C8">
            <w:r>
              <w:t>C</w:t>
            </w:r>
          </w:p>
        </w:tc>
        <w:tc>
          <w:tcPr>
            <w:tcW w:w="1310"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640E" w:rsidTr="002A7C77">
        <w:tc>
          <w:tcPr>
            <w:tcW w:w="4501" w:type="dxa"/>
            <w:tcMar>
              <w:top w:w="85" w:type="dxa"/>
              <w:bottom w:w="85" w:type="dxa"/>
            </w:tcMar>
          </w:tcPr>
          <w:p w:rsidR="0061640E" w:rsidRDefault="0061640E" w:rsidP="00AD55C8">
            <w:r>
              <w:t>2.2.6</w:t>
            </w:r>
            <w:r w:rsidR="00614559">
              <w:t xml:space="preserve"> </w:t>
            </w:r>
            <w:r w:rsidR="00614559" w:rsidRPr="00614559">
              <w:t>Belåningsgrad eller nivån på säkerheten.</w:t>
            </w:r>
          </w:p>
        </w:tc>
        <w:tc>
          <w:tcPr>
            <w:tcW w:w="1159" w:type="dxa"/>
          </w:tcPr>
          <w:p w:rsidR="0061640E" w:rsidRDefault="00614559" w:rsidP="00AD55C8">
            <w:r>
              <w:t>B</w:t>
            </w:r>
          </w:p>
        </w:tc>
        <w:tc>
          <w:tcPr>
            <w:tcW w:w="1310"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640E" w:rsidTr="002A7C77">
        <w:tc>
          <w:tcPr>
            <w:tcW w:w="4501" w:type="dxa"/>
            <w:tcMar>
              <w:top w:w="85" w:type="dxa"/>
              <w:bottom w:w="85" w:type="dxa"/>
            </w:tcMar>
          </w:tcPr>
          <w:p w:rsidR="0061640E" w:rsidRDefault="0061640E" w:rsidP="00AD55C8">
            <w:r>
              <w:t>2.2.7</w:t>
            </w:r>
            <w:r w:rsidR="00614559">
              <w:t xml:space="preserve"> </w:t>
            </w:r>
            <w:r w:rsidR="00614559" w:rsidRPr="00614559">
              <w:t xml:space="preserve">Metoden för uppkomst eller skapande av tillgångarna och, i fråga om låne- och kreditavtal, de huvudsakliga utlåningskriterierna och upplysning om lån </w:t>
            </w:r>
            <w:r w:rsidR="00614559" w:rsidRPr="00614559">
              <w:lastRenderedPageBreak/>
              <w:t>som inte uppfyller dessa kriterier och eventuella rättigheter eller skyldigheter att ge ytterligare förskott.</w:t>
            </w:r>
          </w:p>
        </w:tc>
        <w:tc>
          <w:tcPr>
            <w:tcW w:w="1159" w:type="dxa"/>
          </w:tcPr>
          <w:p w:rsidR="0061640E" w:rsidRDefault="00614559" w:rsidP="00AD55C8">
            <w:r>
              <w:lastRenderedPageBreak/>
              <w:t>B</w:t>
            </w:r>
          </w:p>
        </w:tc>
        <w:tc>
          <w:tcPr>
            <w:tcW w:w="1310"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640E" w:rsidTr="002A7C77">
        <w:tc>
          <w:tcPr>
            <w:tcW w:w="4501" w:type="dxa"/>
            <w:tcMar>
              <w:top w:w="85" w:type="dxa"/>
              <w:bottom w:w="85" w:type="dxa"/>
            </w:tcMar>
          </w:tcPr>
          <w:p w:rsidR="0061640E" w:rsidRDefault="0061640E" w:rsidP="00AD55C8">
            <w:r>
              <w:t>2.2.8</w:t>
            </w:r>
            <w:r w:rsidR="00614559">
              <w:t xml:space="preserve"> </w:t>
            </w:r>
            <w:r w:rsidR="00614559" w:rsidRPr="00614559">
              <w:t>Uppgift om viktiga garantier och säkerheter för tillgångarna som emittenten har beviljats.</w:t>
            </w:r>
          </w:p>
        </w:tc>
        <w:tc>
          <w:tcPr>
            <w:tcW w:w="1159" w:type="dxa"/>
          </w:tcPr>
          <w:p w:rsidR="0061640E" w:rsidRDefault="00614559" w:rsidP="00AD55C8">
            <w:r>
              <w:t>C</w:t>
            </w:r>
          </w:p>
        </w:tc>
        <w:tc>
          <w:tcPr>
            <w:tcW w:w="1310"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640E" w:rsidTr="002A7C77">
        <w:tc>
          <w:tcPr>
            <w:tcW w:w="4501" w:type="dxa"/>
            <w:tcMar>
              <w:top w:w="85" w:type="dxa"/>
              <w:bottom w:w="85" w:type="dxa"/>
            </w:tcMar>
          </w:tcPr>
          <w:p w:rsidR="0061640E" w:rsidRDefault="0061640E" w:rsidP="00AD55C8">
            <w:r>
              <w:t>2.2.9</w:t>
            </w:r>
            <w:r w:rsidR="00614559">
              <w:t xml:space="preserve"> </w:t>
            </w:r>
            <w:r w:rsidR="00614559" w:rsidRPr="00614559">
              <w:t>Eventuella rättigheter att byta ut tillgångarna och en beskrivning av hur detta kan ske och vilken typ av tillgångar som kan bytas ut; om det finns kapacitet att byta ut tillgångar mot tillgångar av annat slag eller annan kvalitet, ett uttalande om detta samt en beskrivning av effekterna av ett sådant byte.</w:t>
            </w:r>
          </w:p>
        </w:tc>
        <w:tc>
          <w:tcPr>
            <w:tcW w:w="1159" w:type="dxa"/>
          </w:tcPr>
          <w:p w:rsidR="0061640E" w:rsidRDefault="00614559" w:rsidP="00AD55C8">
            <w:r>
              <w:t>B</w:t>
            </w:r>
          </w:p>
        </w:tc>
        <w:tc>
          <w:tcPr>
            <w:tcW w:w="1310"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640E" w:rsidTr="002A7C77">
        <w:tc>
          <w:tcPr>
            <w:tcW w:w="4501" w:type="dxa"/>
            <w:tcMar>
              <w:top w:w="85" w:type="dxa"/>
              <w:bottom w:w="85" w:type="dxa"/>
            </w:tcMar>
          </w:tcPr>
          <w:p w:rsidR="0061640E" w:rsidRDefault="0061640E" w:rsidP="00AD55C8">
            <w:r>
              <w:t>2.2.10</w:t>
            </w:r>
            <w:r w:rsidR="00614559">
              <w:t xml:space="preserve"> </w:t>
            </w:r>
            <w:r w:rsidR="00614559" w:rsidRPr="00614559">
              <w:t>En beskrivning av relevanta försäkringsavtal med anknytning till tillgångarna. Om det förekommer koncentration till en försäkringsgivare, ange detta om det är väsentligt för transaktionen.</w:t>
            </w:r>
          </w:p>
        </w:tc>
        <w:tc>
          <w:tcPr>
            <w:tcW w:w="1159" w:type="dxa"/>
          </w:tcPr>
          <w:p w:rsidR="0061640E" w:rsidRDefault="00614559" w:rsidP="00AD55C8">
            <w:r>
              <w:t>B</w:t>
            </w:r>
          </w:p>
        </w:tc>
        <w:tc>
          <w:tcPr>
            <w:tcW w:w="1310"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640E"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4559" w:rsidTr="002A7C77">
        <w:tc>
          <w:tcPr>
            <w:tcW w:w="4501" w:type="dxa"/>
            <w:tcMar>
              <w:top w:w="85" w:type="dxa"/>
              <w:bottom w:w="85" w:type="dxa"/>
            </w:tcMar>
          </w:tcPr>
          <w:p w:rsidR="00614559" w:rsidRDefault="00614559" w:rsidP="00614559">
            <w:r>
              <w:t xml:space="preserve">2.2.11 </w:t>
            </w:r>
            <w:r w:rsidR="006A461E" w:rsidRPr="006A461E">
              <w:t>Om tillgångarna består av förpliktelser från högst 5 gäldenärer som är juridiska personer eller som är garanterade av högst 5 juridiska personer eller om en gäldenär eller enhet som garanterar förpliktelserna svarar för minst 20 % av tillgångarna eller om minst 20 % av tillgångarna garanteras av en enda garant, ange endera av nedanstående upplysningar, såvitt emittenten känner till och/eller kan utröna av information som offentliggjorts av gäldenären/garanten eller gäldenärerna/garanterna:</w:t>
            </w:r>
          </w:p>
          <w:p w:rsidR="006A461E" w:rsidRDefault="006A461E" w:rsidP="00614559"/>
          <w:p w:rsidR="00614559" w:rsidRDefault="00614559" w:rsidP="00614559">
            <w:r>
              <w:t xml:space="preserve">a) </w:t>
            </w:r>
            <w:r w:rsidR="00C034C5" w:rsidRPr="00C034C5">
              <w:t>Information om varje gäldenär eller garant som om denne vore en emittent som utarbetar ett registreringsdokument för icke-aktierelaterade värdepapper med ett nominellt värde per enhet på minst 100 000 EUR och/eller som endast ska handlas på en reglerad marknad eller ett särskilt segment därav till vilken eller vilket endast kvalificerade investerare kan få tillträde för handel med sådana värdepapper.</w:t>
            </w:r>
          </w:p>
          <w:p w:rsidR="00614559" w:rsidRDefault="00614559" w:rsidP="00614559"/>
          <w:p w:rsidR="00614559" w:rsidRDefault="00614559" w:rsidP="00614559">
            <w:r>
              <w:lastRenderedPageBreak/>
              <w:t xml:space="preserve">b) </w:t>
            </w:r>
            <w:r w:rsidR="00C034C5" w:rsidRPr="00C034C5">
              <w:t>Om en gäldenär eller garant redan har värdepapper upptagna till handel på en reglerad marknad, likvärdig tredjelandsmarknad eller tillväxtmarknad för små och medelstora företag, dennes namn, adress, registreringsland, betydande affärsverksamheter/investeringspolicy och namnet på den marknad där dennes värdepapper är upptagna till handel.</w:t>
            </w:r>
          </w:p>
        </w:tc>
        <w:tc>
          <w:tcPr>
            <w:tcW w:w="1159" w:type="dxa"/>
          </w:tcPr>
          <w:p w:rsidR="00614559" w:rsidRDefault="00614559" w:rsidP="00AD55C8"/>
          <w:p w:rsidR="00614559" w:rsidRDefault="00614559" w:rsidP="00AD55C8"/>
          <w:p w:rsidR="00614559" w:rsidRDefault="00614559" w:rsidP="00AD55C8"/>
          <w:p w:rsidR="00614559" w:rsidRDefault="00614559" w:rsidP="00AD55C8"/>
          <w:p w:rsidR="00614559" w:rsidRDefault="00614559" w:rsidP="00AD55C8"/>
          <w:p w:rsidR="00614559" w:rsidRDefault="00614559" w:rsidP="00AD55C8"/>
          <w:p w:rsidR="00614559" w:rsidRDefault="00614559" w:rsidP="00AD55C8"/>
          <w:p w:rsidR="00614559" w:rsidRDefault="00614559" w:rsidP="00AD55C8"/>
          <w:p w:rsidR="00614559" w:rsidRDefault="00614559" w:rsidP="00AD55C8"/>
          <w:p w:rsidR="00614559" w:rsidRDefault="00614559" w:rsidP="00AD55C8"/>
          <w:p w:rsidR="00A3742B" w:rsidRDefault="00A3742B" w:rsidP="00AD55C8"/>
          <w:p w:rsidR="00614559" w:rsidRDefault="00614559" w:rsidP="00AD55C8"/>
          <w:p w:rsidR="00614559" w:rsidRDefault="00614559" w:rsidP="00AD55C8"/>
          <w:p w:rsidR="00614559" w:rsidRDefault="00614559" w:rsidP="00AD55C8"/>
          <w:p w:rsidR="00614559" w:rsidRDefault="00614559" w:rsidP="00AD55C8">
            <w:r>
              <w:t>A</w:t>
            </w:r>
          </w:p>
          <w:p w:rsidR="00614559" w:rsidRDefault="00614559" w:rsidP="00AD55C8"/>
          <w:p w:rsidR="00614559" w:rsidRDefault="00614559" w:rsidP="00AD55C8"/>
          <w:p w:rsidR="00614559" w:rsidRDefault="00614559" w:rsidP="00AD55C8"/>
          <w:p w:rsidR="00E759B1" w:rsidRDefault="00E759B1" w:rsidP="00AD55C8"/>
          <w:p w:rsidR="00614559" w:rsidRDefault="00614559" w:rsidP="00AD55C8"/>
          <w:p w:rsidR="00614559" w:rsidRDefault="00614559" w:rsidP="00AD55C8"/>
          <w:p w:rsidR="00614559" w:rsidRDefault="00614559" w:rsidP="00AD55C8"/>
          <w:p w:rsidR="00614559" w:rsidRDefault="00614559" w:rsidP="00AD55C8"/>
          <w:p w:rsidR="00614559" w:rsidRDefault="00614559" w:rsidP="00AD55C8"/>
          <w:p w:rsidR="00614559" w:rsidRDefault="00614559" w:rsidP="00AD55C8"/>
          <w:p w:rsidR="00614559" w:rsidRDefault="00614559" w:rsidP="00AD55C8"/>
          <w:p w:rsidR="00614559" w:rsidRDefault="00614559" w:rsidP="00AD55C8">
            <w:r>
              <w:lastRenderedPageBreak/>
              <w:t>C</w:t>
            </w:r>
          </w:p>
        </w:tc>
        <w:tc>
          <w:tcPr>
            <w:tcW w:w="1310" w:type="dxa"/>
            <w:tcMar>
              <w:top w:w="85" w:type="dxa"/>
              <w:bottom w:w="85" w:type="dxa"/>
            </w:tcMar>
          </w:tcPr>
          <w:p w:rsidR="00614559" w:rsidRPr="00EA76B8" w:rsidRDefault="00F97239" w:rsidP="00AD55C8">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4559"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4559" w:rsidTr="002A7C77">
        <w:tc>
          <w:tcPr>
            <w:tcW w:w="4501" w:type="dxa"/>
            <w:tcMar>
              <w:top w:w="85" w:type="dxa"/>
              <w:bottom w:w="85" w:type="dxa"/>
            </w:tcMar>
          </w:tcPr>
          <w:p w:rsidR="00614559" w:rsidRDefault="00614559" w:rsidP="00AD55C8">
            <w:r>
              <w:t>2.2.12</w:t>
            </w:r>
            <w:r w:rsidR="00A7178C">
              <w:t xml:space="preserve"> </w:t>
            </w:r>
            <w:r w:rsidR="00A7178C" w:rsidRPr="00A7178C">
              <w:t>Om det finns en relation mellan emittenten, garanten och gäldenären som är väsentlig för emissionen, närmare uppgifter om huvudvillkoren för denna relation.</w:t>
            </w:r>
          </w:p>
        </w:tc>
        <w:tc>
          <w:tcPr>
            <w:tcW w:w="1159" w:type="dxa"/>
          </w:tcPr>
          <w:p w:rsidR="00614559" w:rsidRDefault="00A7178C" w:rsidP="00AD55C8">
            <w:r>
              <w:t>C</w:t>
            </w:r>
          </w:p>
        </w:tc>
        <w:tc>
          <w:tcPr>
            <w:tcW w:w="1310" w:type="dxa"/>
            <w:tcMar>
              <w:top w:w="85" w:type="dxa"/>
              <w:bottom w:w="85" w:type="dxa"/>
            </w:tcMar>
          </w:tcPr>
          <w:p w:rsidR="00614559"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4559"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4559" w:rsidTr="002A7C77">
        <w:tc>
          <w:tcPr>
            <w:tcW w:w="4501" w:type="dxa"/>
            <w:tcMar>
              <w:top w:w="85" w:type="dxa"/>
              <w:bottom w:w="85" w:type="dxa"/>
            </w:tcMar>
          </w:tcPr>
          <w:p w:rsidR="00614559" w:rsidRDefault="00614559" w:rsidP="00AD55C8">
            <w:r>
              <w:t>2.2.13</w:t>
            </w:r>
            <w:r w:rsidR="00A7178C">
              <w:t xml:space="preserve"> </w:t>
            </w:r>
            <w:r w:rsidR="00A7178C" w:rsidRPr="00A7178C">
              <w:t>Om tillgångarna innefattar förpliktelser som handlas på en reglerad marknad, likvärdig tredjelandsmarknad eller tillväxtmarknad för små och medelstora företag, en kort beskrivning av värdepapperen, marknaden och en elektronisk länk där dokumentation om förpliktelserna på den reglerade marknaden, likvärdiga tredjelandsmarknaden eller tillväxtmarknaden för små och medelstora företag kan återfinnas.</w:t>
            </w:r>
          </w:p>
        </w:tc>
        <w:tc>
          <w:tcPr>
            <w:tcW w:w="1159" w:type="dxa"/>
          </w:tcPr>
          <w:p w:rsidR="00614559" w:rsidRDefault="00A7178C" w:rsidP="00AD55C8">
            <w:r>
              <w:t>C</w:t>
            </w:r>
          </w:p>
        </w:tc>
        <w:tc>
          <w:tcPr>
            <w:tcW w:w="1310" w:type="dxa"/>
            <w:tcMar>
              <w:top w:w="85" w:type="dxa"/>
              <w:bottom w:w="85" w:type="dxa"/>
            </w:tcMar>
          </w:tcPr>
          <w:p w:rsidR="00614559"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4559"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4559" w:rsidTr="002A7C77">
        <w:tc>
          <w:tcPr>
            <w:tcW w:w="4501" w:type="dxa"/>
            <w:tcMar>
              <w:top w:w="85" w:type="dxa"/>
              <w:bottom w:w="85" w:type="dxa"/>
            </w:tcMar>
          </w:tcPr>
          <w:p w:rsidR="00614559" w:rsidRDefault="00614559" w:rsidP="00AD55C8">
            <w:r>
              <w:t>2.2.14</w:t>
            </w:r>
            <w:r w:rsidR="00A7178C">
              <w:t xml:space="preserve"> </w:t>
            </w:r>
            <w:r w:rsidR="00A7178C" w:rsidRPr="00A7178C">
              <w:t>Om tillgångarna innefattar förpliktelser som inte handlas på en reglerad marknad, likvärdig tredjelandsmarknad eller tillväxtmarknad för små och medelstora företag, en beskrivning av huvudvillkoren för dessa förpliktelser.</w:t>
            </w:r>
          </w:p>
        </w:tc>
        <w:tc>
          <w:tcPr>
            <w:tcW w:w="1159" w:type="dxa"/>
          </w:tcPr>
          <w:p w:rsidR="00614559" w:rsidRDefault="00A7178C" w:rsidP="00AD55C8">
            <w:r>
              <w:t>B</w:t>
            </w:r>
          </w:p>
        </w:tc>
        <w:tc>
          <w:tcPr>
            <w:tcW w:w="1310" w:type="dxa"/>
            <w:tcMar>
              <w:top w:w="85" w:type="dxa"/>
              <w:bottom w:w="85" w:type="dxa"/>
            </w:tcMar>
          </w:tcPr>
          <w:p w:rsidR="00614559"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4559"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4559" w:rsidTr="002A7C77">
        <w:tc>
          <w:tcPr>
            <w:tcW w:w="4501" w:type="dxa"/>
            <w:tcMar>
              <w:top w:w="85" w:type="dxa"/>
              <w:bottom w:w="85" w:type="dxa"/>
            </w:tcMar>
          </w:tcPr>
          <w:p w:rsidR="00314808" w:rsidRDefault="00314808" w:rsidP="00314808">
            <w:r>
              <w:t>2.2.15 Om tillgångarna innefattar aktierelaterade värdepapper som har tagits upp till handel på en reglerad marknad, likvärdig tredjelandsmarknad eller tillväxtmarknad för små och medelstora företag, ange följande uppgifter:</w:t>
            </w:r>
          </w:p>
          <w:p w:rsidR="00314808" w:rsidRDefault="00314808" w:rsidP="00314808"/>
          <w:p w:rsidR="00314808" w:rsidRDefault="00314808" w:rsidP="00314808">
            <w:r>
              <w:t>a) En beskrivning av värdepapperen.</w:t>
            </w:r>
          </w:p>
          <w:p w:rsidR="00314808" w:rsidRDefault="00314808" w:rsidP="00314808"/>
          <w:p w:rsidR="00614559" w:rsidRDefault="00314808" w:rsidP="00314808">
            <w:r>
              <w:t xml:space="preserve">b) En beskrivning av den marknad där de handlas, inbegripet dess etableringsdag, villkor för hur prisinformation offentliggörs, dagliga handelsvolymer, marknadens ställning i landet, tillsynsmyndighet för marknaden och en elektronisk länk där </w:t>
            </w:r>
            <w:r>
              <w:lastRenderedPageBreak/>
              <w:t>dokumentation om värdepapperen på den reglerade marknaden, likvärdiga tredjelandsmarknaden eller tillväxtmarknaden för små och medelstora företag kan återfinnas.</w:t>
            </w:r>
          </w:p>
          <w:p w:rsidR="00314808" w:rsidRDefault="00314808" w:rsidP="00314808"/>
          <w:p w:rsidR="00314808" w:rsidRDefault="00314808" w:rsidP="00314808">
            <w:r w:rsidRPr="00314808">
              <w:t>c) Hur ofta priserna på de berörda värdepapperen offentliggörs.</w:t>
            </w:r>
          </w:p>
        </w:tc>
        <w:tc>
          <w:tcPr>
            <w:tcW w:w="1159" w:type="dxa"/>
          </w:tcPr>
          <w:p w:rsidR="00614559" w:rsidRDefault="00314808" w:rsidP="00AD55C8">
            <w:r>
              <w:lastRenderedPageBreak/>
              <w:t>C</w:t>
            </w:r>
          </w:p>
          <w:p w:rsidR="00314808" w:rsidRDefault="00314808" w:rsidP="00AD55C8"/>
          <w:p w:rsidR="00314808" w:rsidRDefault="00314808" w:rsidP="00AD55C8"/>
          <w:p w:rsidR="00314808" w:rsidRDefault="00314808" w:rsidP="00AD55C8"/>
          <w:p w:rsidR="00314808" w:rsidRDefault="00314808" w:rsidP="00AD55C8"/>
          <w:p w:rsidR="00314808" w:rsidRDefault="00314808" w:rsidP="00AD55C8"/>
          <w:p w:rsidR="00314808" w:rsidRDefault="00314808" w:rsidP="00AD55C8"/>
          <w:p w:rsidR="00314808" w:rsidRDefault="00314808" w:rsidP="00AD55C8"/>
          <w:p w:rsidR="00314808" w:rsidRDefault="00314808" w:rsidP="00AD55C8"/>
          <w:p w:rsidR="00314808" w:rsidRDefault="00314808" w:rsidP="00AD55C8">
            <w:r>
              <w:t>C</w:t>
            </w:r>
          </w:p>
          <w:p w:rsidR="00314808" w:rsidRDefault="00314808" w:rsidP="00AD55C8"/>
          <w:p w:rsidR="00314808" w:rsidRDefault="00314808" w:rsidP="00AD55C8"/>
          <w:p w:rsidR="00314808" w:rsidRDefault="00314808" w:rsidP="00AD55C8"/>
          <w:p w:rsidR="00314808" w:rsidRDefault="00314808" w:rsidP="00AD55C8"/>
          <w:p w:rsidR="00314808" w:rsidRDefault="00314808" w:rsidP="00AD55C8"/>
          <w:p w:rsidR="00314808" w:rsidRDefault="00314808" w:rsidP="00AD55C8"/>
          <w:p w:rsidR="00314808" w:rsidRDefault="00314808" w:rsidP="00AD55C8"/>
          <w:p w:rsidR="00314808" w:rsidRDefault="00314808" w:rsidP="00AD55C8"/>
          <w:p w:rsidR="00314808" w:rsidRDefault="00314808" w:rsidP="00AD55C8"/>
          <w:p w:rsidR="00314808" w:rsidRDefault="00314808" w:rsidP="00AD55C8"/>
          <w:p w:rsidR="00A3742B" w:rsidRDefault="00A3742B" w:rsidP="00AD55C8"/>
          <w:p w:rsidR="00314808" w:rsidRDefault="00314808" w:rsidP="00AD55C8">
            <w:r>
              <w:t>C</w:t>
            </w:r>
          </w:p>
        </w:tc>
        <w:tc>
          <w:tcPr>
            <w:tcW w:w="1310" w:type="dxa"/>
            <w:tcMar>
              <w:top w:w="85" w:type="dxa"/>
              <w:bottom w:w="85" w:type="dxa"/>
            </w:tcMar>
          </w:tcPr>
          <w:p w:rsidR="00614559" w:rsidRPr="00EA76B8" w:rsidRDefault="00F97239" w:rsidP="00AD55C8">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4559"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14559" w:rsidTr="002A7C77">
        <w:tc>
          <w:tcPr>
            <w:tcW w:w="4501" w:type="dxa"/>
            <w:tcMar>
              <w:top w:w="85" w:type="dxa"/>
              <w:bottom w:w="85" w:type="dxa"/>
            </w:tcMar>
          </w:tcPr>
          <w:p w:rsidR="00614559" w:rsidRDefault="00AF636B" w:rsidP="00AD55C8">
            <w:r>
              <w:t xml:space="preserve">2.2.16 </w:t>
            </w:r>
            <w:r w:rsidR="004607E4" w:rsidRPr="004607E4">
              <w:t>Om mer än 10 % av tillgångarna innefattar aktierelaterade värdepapper som inte handlas på en reglerad marknad, likvärdig tredjelandsmarknad eller tillväxtmarknad för små och medelstora företag, en beskrivning av dessa aktierelaterade värdepapper och information som är likvärdig den som anges i registreringsdokumentet för aktierelaterade värdepapper eller, i tillämpliga fall, registreringsdokumentet för värdepapper som emitteras av företag för kollektiva investeringar av sluten typ, i fråga om varje emittent av sådana värdepapper.</w:t>
            </w:r>
          </w:p>
        </w:tc>
        <w:tc>
          <w:tcPr>
            <w:tcW w:w="1159" w:type="dxa"/>
          </w:tcPr>
          <w:p w:rsidR="00614559" w:rsidRDefault="00AF636B" w:rsidP="00AD55C8">
            <w:r>
              <w:t>A</w:t>
            </w:r>
          </w:p>
        </w:tc>
        <w:tc>
          <w:tcPr>
            <w:tcW w:w="1310" w:type="dxa"/>
            <w:tcMar>
              <w:top w:w="85" w:type="dxa"/>
              <w:bottom w:w="85" w:type="dxa"/>
            </w:tcMar>
          </w:tcPr>
          <w:p w:rsidR="00614559"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614559"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82105" w:rsidTr="002A7C77">
        <w:tc>
          <w:tcPr>
            <w:tcW w:w="4501" w:type="dxa"/>
            <w:tcMar>
              <w:top w:w="85" w:type="dxa"/>
              <w:bottom w:w="85" w:type="dxa"/>
            </w:tcMar>
          </w:tcPr>
          <w:p w:rsidR="00D817D9" w:rsidRDefault="00182105" w:rsidP="00182105">
            <w:r>
              <w:t xml:space="preserve">2.2.17 </w:t>
            </w:r>
            <w:r w:rsidR="00D817D9" w:rsidRPr="00D817D9">
              <w:t>Om en väsentlig del av tillgångarna är säkrade eller täckta av fast egendom, en rapport avseende egendomen, där både värdet på egendomen och kassaflöd</w:t>
            </w:r>
            <w:r w:rsidR="00D817D9">
              <w:t>et och intäktsflödet redovisas.</w:t>
            </w:r>
          </w:p>
          <w:p w:rsidR="00D817D9" w:rsidRDefault="00D817D9" w:rsidP="00182105"/>
          <w:p w:rsidR="00182105" w:rsidRDefault="00D817D9" w:rsidP="00182105">
            <w:r w:rsidRPr="00D817D9">
              <w:t>Denna information behöver inte lämnas om emissionen avser värdepapper som täcks av hypotekslån med fastigheter som säkerhet, förutsatt att fastigheterna inte har omvärderats för emissionens ändamål och det anges klart att de värderingar som tas upp är från den dag då det ursprungliga hypotekslånet tecknades.</w:t>
            </w:r>
          </w:p>
        </w:tc>
        <w:tc>
          <w:tcPr>
            <w:tcW w:w="1159" w:type="dxa"/>
          </w:tcPr>
          <w:p w:rsidR="00182105" w:rsidRDefault="00182105" w:rsidP="00AD55C8">
            <w:r>
              <w:t>A</w:t>
            </w:r>
          </w:p>
        </w:tc>
        <w:tc>
          <w:tcPr>
            <w:tcW w:w="1310" w:type="dxa"/>
            <w:tcMar>
              <w:top w:w="85" w:type="dxa"/>
              <w:bottom w:w="85" w:type="dxa"/>
            </w:tcMar>
          </w:tcPr>
          <w:p w:rsidR="0018210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18210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82105" w:rsidTr="002A7C77">
        <w:tc>
          <w:tcPr>
            <w:tcW w:w="4501" w:type="dxa"/>
            <w:tcMar>
              <w:top w:w="85" w:type="dxa"/>
              <w:bottom w:w="85" w:type="dxa"/>
            </w:tcMar>
          </w:tcPr>
          <w:p w:rsidR="00182105" w:rsidRDefault="00182105" w:rsidP="00AD55C8">
            <w:r>
              <w:t xml:space="preserve">2.3 </w:t>
            </w:r>
            <w:r w:rsidRPr="00182105">
              <w:t>Om emissionen täcks av en aktivt förvaltad pool av tillgångar ska följande anges:</w:t>
            </w:r>
          </w:p>
        </w:tc>
        <w:tc>
          <w:tcPr>
            <w:tcW w:w="1159" w:type="dxa"/>
          </w:tcPr>
          <w:p w:rsidR="00182105" w:rsidRDefault="00182105" w:rsidP="00AD55C8"/>
        </w:tc>
        <w:tc>
          <w:tcPr>
            <w:tcW w:w="1310" w:type="dxa"/>
            <w:tcMar>
              <w:top w:w="85" w:type="dxa"/>
              <w:bottom w:w="85" w:type="dxa"/>
            </w:tcMar>
          </w:tcPr>
          <w:p w:rsidR="0018210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18210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82105" w:rsidTr="002A7C77">
        <w:tc>
          <w:tcPr>
            <w:tcW w:w="4501" w:type="dxa"/>
            <w:tcMar>
              <w:top w:w="85" w:type="dxa"/>
              <w:bottom w:w="85" w:type="dxa"/>
            </w:tcMar>
          </w:tcPr>
          <w:p w:rsidR="00182105" w:rsidRDefault="00182105" w:rsidP="00A3742B">
            <w:r>
              <w:t xml:space="preserve">2.3.1 </w:t>
            </w:r>
            <w:r w:rsidR="00896365" w:rsidRPr="00896365">
              <w:t>Information likvärdig den som avses i punkterna 2.1 och 2.2, så att man kan bedöma typen av, kvaliteten på och tillräckligheten och likviditeten hos de tillgångar i portföljen som kommer att säkra emissionen.</w:t>
            </w:r>
          </w:p>
        </w:tc>
        <w:tc>
          <w:tcPr>
            <w:tcW w:w="1159" w:type="dxa"/>
          </w:tcPr>
          <w:p w:rsidR="00182105" w:rsidRDefault="00A3742B" w:rsidP="00AD55C8">
            <w:r>
              <w:t>Se punkterna 2.1 och 2.2</w:t>
            </w:r>
            <w:r w:rsidR="00875E12">
              <w:t>.</w:t>
            </w:r>
          </w:p>
        </w:tc>
        <w:tc>
          <w:tcPr>
            <w:tcW w:w="1310" w:type="dxa"/>
            <w:tcMar>
              <w:top w:w="85" w:type="dxa"/>
              <w:bottom w:w="85" w:type="dxa"/>
            </w:tcMar>
          </w:tcPr>
          <w:p w:rsidR="0018210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18210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82105" w:rsidTr="002A7C77">
        <w:tc>
          <w:tcPr>
            <w:tcW w:w="4501" w:type="dxa"/>
            <w:tcMar>
              <w:top w:w="85" w:type="dxa"/>
              <w:bottom w:w="85" w:type="dxa"/>
            </w:tcMar>
          </w:tcPr>
          <w:p w:rsidR="00182105" w:rsidRDefault="00182105" w:rsidP="00AD55C8">
            <w:r>
              <w:lastRenderedPageBreak/>
              <w:t xml:space="preserve">2.3.2 </w:t>
            </w:r>
            <w:r w:rsidRPr="00182105">
              <w:t>De parametrar inom vilka investeringar kan göras, namnet på och en beskrivning av den enhet som ansvarar för sådan förvaltning inklusive enhetens sakkunskap och erfarenhet, en sammanfattning av reglerna för att säga upp samarbetet med denna enhet och för att utse ett annat förvaltningsbolag och en beskrivning av den enhetens relation till andra parter i emissionen.</w:t>
            </w:r>
          </w:p>
        </w:tc>
        <w:tc>
          <w:tcPr>
            <w:tcW w:w="1159" w:type="dxa"/>
          </w:tcPr>
          <w:p w:rsidR="00182105" w:rsidRDefault="00182105" w:rsidP="00AD55C8">
            <w:r>
              <w:t>A</w:t>
            </w:r>
          </w:p>
        </w:tc>
        <w:tc>
          <w:tcPr>
            <w:tcW w:w="1310" w:type="dxa"/>
            <w:tcMar>
              <w:top w:w="85" w:type="dxa"/>
              <w:bottom w:w="85" w:type="dxa"/>
            </w:tcMar>
          </w:tcPr>
          <w:p w:rsidR="00182105" w:rsidRPr="00EA76B8" w:rsidRDefault="00182105" w:rsidP="00AD55C8"/>
        </w:tc>
        <w:tc>
          <w:tcPr>
            <w:tcW w:w="2523" w:type="dxa"/>
            <w:tcMar>
              <w:top w:w="85" w:type="dxa"/>
              <w:bottom w:w="85" w:type="dxa"/>
            </w:tcMar>
          </w:tcPr>
          <w:p w:rsidR="00182105" w:rsidRPr="00EA76B8" w:rsidRDefault="00182105" w:rsidP="00AD55C8"/>
        </w:tc>
      </w:tr>
      <w:tr w:rsidR="00182105" w:rsidTr="002A7C77">
        <w:tc>
          <w:tcPr>
            <w:tcW w:w="4501" w:type="dxa"/>
            <w:tcMar>
              <w:top w:w="85" w:type="dxa"/>
              <w:bottom w:w="85" w:type="dxa"/>
            </w:tcMar>
          </w:tcPr>
          <w:p w:rsidR="00182105" w:rsidRDefault="00182105" w:rsidP="00AD55C8">
            <w:r>
              <w:t xml:space="preserve">2.4 </w:t>
            </w:r>
            <w:r w:rsidRPr="00182105">
              <w:t>Om en emittent föreslår emission av ytterligare värdepapper som stöds av samma tillgångar, ett uttalande på framträdande plats om detta och såvida dessa ytterligare värdepapper inte är fungibla med eller efterställda slagen av befintliga skulder, en beskrivning av hur innehavarna av dessa slag kommer att informeras.</w:t>
            </w:r>
          </w:p>
        </w:tc>
        <w:tc>
          <w:tcPr>
            <w:tcW w:w="1159" w:type="dxa"/>
          </w:tcPr>
          <w:p w:rsidR="00182105" w:rsidRDefault="00182105" w:rsidP="00AD55C8">
            <w:r>
              <w:t>C</w:t>
            </w:r>
          </w:p>
        </w:tc>
        <w:tc>
          <w:tcPr>
            <w:tcW w:w="1310" w:type="dxa"/>
            <w:tcMar>
              <w:top w:w="85" w:type="dxa"/>
              <w:bottom w:w="85" w:type="dxa"/>
            </w:tcMar>
          </w:tcPr>
          <w:p w:rsidR="0018210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23" w:type="dxa"/>
            <w:tcMar>
              <w:top w:w="85" w:type="dxa"/>
              <w:bottom w:w="85" w:type="dxa"/>
            </w:tcMar>
          </w:tcPr>
          <w:p w:rsidR="00182105" w:rsidRPr="00EA76B8" w:rsidRDefault="00F97239"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489"/>
        <w:gridCol w:w="1183"/>
        <w:gridCol w:w="1313"/>
        <w:gridCol w:w="2508"/>
      </w:tblGrid>
      <w:tr w:rsidR="002A7C77" w:rsidTr="00AF3861">
        <w:tc>
          <w:tcPr>
            <w:tcW w:w="9493" w:type="dxa"/>
            <w:gridSpan w:val="4"/>
            <w:tcMar>
              <w:top w:w="85" w:type="dxa"/>
              <w:bottom w:w="85" w:type="dxa"/>
            </w:tcMar>
          </w:tcPr>
          <w:p w:rsidR="002A7C77" w:rsidRPr="0097068E" w:rsidRDefault="002A7C77" w:rsidP="002A7C77">
            <w:pPr>
              <w:rPr>
                <w:b/>
              </w:rPr>
            </w:pPr>
            <w:r>
              <w:rPr>
                <w:b/>
              </w:rPr>
              <w:t>3</w:t>
            </w:r>
            <w:r w:rsidRPr="0097068E">
              <w:rPr>
                <w:b/>
              </w:rPr>
              <w:t xml:space="preserve"> </w:t>
            </w:r>
            <w:r>
              <w:rPr>
                <w:b/>
              </w:rPr>
              <w:t>STRUKTUR OCH KASSAFLÖDE</w:t>
            </w:r>
          </w:p>
        </w:tc>
      </w:tr>
      <w:tr w:rsidR="002A7C77" w:rsidTr="00AF3861">
        <w:tc>
          <w:tcPr>
            <w:tcW w:w="4489" w:type="dxa"/>
            <w:tcMar>
              <w:top w:w="85" w:type="dxa"/>
              <w:bottom w:w="85" w:type="dxa"/>
            </w:tcMar>
          </w:tcPr>
          <w:p w:rsidR="002A7C77" w:rsidRPr="0097068E" w:rsidRDefault="002A7C77" w:rsidP="00AF3861">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83" w:type="dxa"/>
          </w:tcPr>
          <w:p w:rsidR="002A7C77" w:rsidRPr="0097068E" w:rsidRDefault="002A7C77" w:rsidP="00AF3861">
            <w:pPr>
              <w:rPr>
                <w:b/>
              </w:rPr>
            </w:pPr>
            <w:r>
              <w:rPr>
                <w:b/>
              </w:rPr>
              <w:t>Kategori</w:t>
            </w:r>
          </w:p>
        </w:tc>
        <w:tc>
          <w:tcPr>
            <w:tcW w:w="1313" w:type="dxa"/>
            <w:tcMar>
              <w:top w:w="85" w:type="dxa"/>
              <w:bottom w:w="85" w:type="dxa"/>
            </w:tcMar>
          </w:tcPr>
          <w:p w:rsidR="002A7C77" w:rsidRPr="00012EFB" w:rsidRDefault="002A7C77" w:rsidP="00AF3861">
            <w:pPr>
              <w:rPr>
                <w:b/>
              </w:rPr>
            </w:pPr>
            <w:r>
              <w:rPr>
                <w:b/>
              </w:rPr>
              <w:t>Sidor i</w:t>
            </w:r>
            <w:r>
              <w:rPr>
                <w:b/>
              </w:rPr>
              <w:br/>
              <w:t>prospektet</w:t>
            </w:r>
          </w:p>
        </w:tc>
        <w:tc>
          <w:tcPr>
            <w:tcW w:w="2508" w:type="dxa"/>
            <w:tcMar>
              <w:top w:w="85" w:type="dxa"/>
              <w:bottom w:w="85" w:type="dxa"/>
            </w:tcMar>
          </w:tcPr>
          <w:p w:rsidR="002A7C77" w:rsidRPr="0097068E" w:rsidRDefault="002A7C77" w:rsidP="00AF3861">
            <w:pPr>
              <w:rPr>
                <w:b/>
              </w:rPr>
            </w:pPr>
            <w:r w:rsidRPr="0097068E">
              <w:rPr>
                <w:b/>
              </w:rPr>
              <w:t>Bolagets kommentarer</w:t>
            </w:r>
          </w:p>
        </w:tc>
      </w:tr>
      <w:tr w:rsidR="002A7C77" w:rsidTr="00AF3861">
        <w:tc>
          <w:tcPr>
            <w:tcW w:w="4489" w:type="dxa"/>
            <w:tcMar>
              <w:top w:w="85" w:type="dxa"/>
              <w:bottom w:w="85" w:type="dxa"/>
            </w:tcMar>
          </w:tcPr>
          <w:p w:rsidR="002A7C77" w:rsidRDefault="002A7C77" w:rsidP="00AF3861">
            <w:r>
              <w:t xml:space="preserve">3.1 </w:t>
            </w:r>
            <w:r w:rsidRPr="001B0896">
              <w:t>En beskrivning av transaktionens struktur med en överblick över transaktionen och kassaflödena, inklusive ett strukturdiagram.</w:t>
            </w:r>
          </w:p>
        </w:tc>
        <w:tc>
          <w:tcPr>
            <w:tcW w:w="1183" w:type="dxa"/>
          </w:tcPr>
          <w:p w:rsidR="002A7C77" w:rsidRDefault="002A7C77" w:rsidP="00AF3861">
            <w:r>
              <w:t>A</w:t>
            </w:r>
          </w:p>
        </w:tc>
        <w:tc>
          <w:tcPr>
            <w:tcW w:w="1313" w:type="dxa"/>
            <w:tcMar>
              <w:top w:w="85" w:type="dxa"/>
              <w:bottom w:w="85" w:type="dxa"/>
            </w:tcMar>
          </w:tcPr>
          <w:p w:rsidR="002A7C77" w:rsidRPr="00EA76B8" w:rsidRDefault="00F97239" w:rsidP="00AF386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AF386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2A7C77" w:rsidP="00AF3861">
            <w:r>
              <w:t xml:space="preserve">3.2 </w:t>
            </w:r>
            <w:r w:rsidRPr="001B0896">
              <w:t>En beskrivning av de enheter som medverkar i emissionen och de funktioner som de ska utföra, utöver information om hur dessa enheter direkt och indirekt äger eller kontrollerar varandra.</w:t>
            </w:r>
          </w:p>
        </w:tc>
        <w:tc>
          <w:tcPr>
            <w:tcW w:w="1183" w:type="dxa"/>
          </w:tcPr>
          <w:p w:rsidR="002A7C77" w:rsidRDefault="002A7C77" w:rsidP="00AF3861">
            <w:r>
              <w:t>A</w:t>
            </w:r>
          </w:p>
        </w:tc>
        <w:tc>
          <w:tcPr>
            <w:tcW w:w="1313" w:type="dxa"/>
            <w:tcMar>
              <w:top w:w="85" w:type="dxa"/>
              <w:bottom w:w="85" w:type="dxa"/>
            </w:tcMar>
          </w:tcPr>
          <w:p w:rsidR="002A7C77" w:rsidRPr="00EA76B8" w:rsidRDefault="00F97239" w:rsidP="00AF386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AF386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2A7C77" w:rsidP="00AF3861">
            <w:r>
              <w:t xml:space="preserve">3.3 </w:t>
            </w:r>
            <w:r w:rsidRPr="001B0896">
              <w:t>En beskrivning av metoden och datumen för försäljning, överföring, novation eller tilldelning av tillgångarna eller av rättigheter och/eller förpliktelser avseende tillgångarna till emittenten eller, i tillämpliga fall, det sätt och inom vilken tid de medel som tillförs genom emissionen kommer att ha investerats till fullo av emittenten.</w:t>
            </w:r>
          </w:p>
        </w:tc>
        <w:tc>
          <w:tcPr>
            <w:tcW w:w="1183" w:type="dxa"/>
          </w:tcPr>
          <w:p w:rsidR="002A7C77" w:rsidRDefault="002A7C77" w:rsidP="00AF3861">
            <w:r>
              <w:t>B</w:t>
            </w:r>
          </w:p>
        </w:tc>
        <w:tc>
          <w:tcPr>
            <w:tcW w:w="1313" w:type="dxa"/>
            <w:tcMar>
              <w:top w:w="85" w:type="dxa"/>
              <w:bottom w:w="85" w:type="dxa"/>
            </w:tcMar>
          </w:tcPr>
          <w:p w:rsidR="002A7C77" w:rsidRPr="00EA76B8" w:rsidRDefault="00F97239" w:rsidP="00AF386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AF386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2A7C77" w:rsidP="00AF3861">
            <w:r>
              <w:t xml:space="preserve">3.4 </w:t>
            </w:r>
            <w:r w:rsidRPr="001B0896">
              <w:t>En redogörelse för det finansiella flödet, med följande information:</w:t>
            </w:r>
          </w:p>
        </w:tc>
        <w:tc>
          <w:tcPr>
            <w:tcW w:w="1183" w:type="dxa"/>
          </w:tcPr>
          <w:p w:rsidR="002A7C77" w:rsidRDefault="002A7C77" w:rsidP="00AF3861"/>
        </w:tc>
        <w:tc>
          <w:tcPr>
            <w:tcW w:w="1313" w:type="dxa"/>
            <w:tcMar>
              <w:top w:w="85" w:type="dxa"/>
              <w:bottom w:w="85" w:type="dxa"/>
            </w:tcMar>
          </w:tcPr>
          <w:p w:rsidR="002A7C77" w:rsidRPr="00EA76B8" w:rsidRDefault="00F97239" w:rsidP="00AF386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AF386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FF347B" w:rsidP="002A7C77">
            <w:r>
              <w:lastRenderedPageBreak/>
              <w:t xml:space="preserve">3.4.1 </w:t>
            </w:r>
            <w:r w:rsidR="002A7C77">
              <w:t>a) Hur kassaflödena från tillgångarna kommer att täcka emittentens förpliktelser till innehavarna av värdepapperen, inklusive vid behov</w:t>
            </w:r>
          </w:p>
          <w:p w:rsidR="002A7C77" w:rsidRDefault="002A7C77" w:rsidP="002A7C77"/>
          <w:p w:rsidR="002A7C77" w:rsidRDefault="002A7C77" w:rsidP="002A7C77">
            <w:r>
              <w:t>b) en finansflödestabell med beskrivning av de antaganden som har använts vid utarbetandet av tabellen.</w:t>
            </w:r>
          </w:p>
        </w:tc>
        <w:tc>
          <w:tcPr>
            <w:tcW w:w="1183" w:type="dxa"/>
          </w:tcPr>
          <w:p w:rsidR="002A7C77" w:rsidRDefault="002A7C77" w:rsidP="002A7C77">
            <w:r>
              <w:t>A</w:t>
            </w:r>
          </w:p>
          <w:p w:rsidR="002A7C77" w:rsidRDefault="002A7C77" w:rsidP="002A7C77"/>
          <w:p w:rsidR="002A7C77" w:rsidRDefault="002A7C77" w:rsidP="002A7C77"/>
          <w:p w:rsidR="002A7C77" w:rsidRDefault="002A7C77" w:rsidP="002A7C77"/>
          <w:p w:rsidR="002A7C77" w:rsidRDefault="002A7C77" w:rsidP="002A7C77"/>
          <w:p w:rsidR="002A7C77" w:rsidRDefault="002A7C77" w:rsidP="002A7C77">
            <w:r>
              <w:t>C</w:t>
            </w:r>
          </w:p>
        </w:tc>
        <w:tc>
          <w:tcPr>
            <w:tcW w:w="1313" w:type="dxa"/>
            <w:tcMar>
              <w:top w:w="85" w:type="dxa"/>
              <w:bottom w:w="85" w:type="dxa"/>
            </w:tcMar>
          </w:tcPr>
          <w:p w:rsidR="002A7C77" w:rsidRPr="00EA76B8" w:rsidRDefault="002A7C77" w:rsidP="00AF3861"/>
        </w:tc>
        <w:tc>
          <w:tcPr>
            <w:tcW w:w="2508" w:type="dxa"/>
            <w:tcMar>
              <w:top w:w="85" w:type="dxa"/>
              <w:bottom w:w="85" w:type="dxa"/>
            </w:tcMar>
          </w:tcPr>
          <w:p w:rsidR="002A7C77" w:rsidRPr="00EA76B8" w:rsidRDefault="002A7C77" w:rsidP="00AF3861"/>
        </w:tc>
      </w:tr>
      <w:tr w:rsidR="002A7C77" w:rsidTr="00AF3861">
        <w:tc>
          <w:tcPr>
            <w:tcW w:w="4489" w:type="dxa"/>
            <w:tcMar>
              <w:top w:w="85" w:type="dxa"/>
              <w:bottom w:w="85" w:type="dxa"/>
            </w:tcMar>
          </w:tcPr>
          <w:p w:rsidR="002A7C77" w:rsidRDefault="002A7C77" w:rsidP="00AF3861">
            <w:r>
              <w:t xml:space="preserve">3.4.2 </w:t>
            </w:r>
            <w:r w:rsidRPr="00DE0BC2">
              <w:t>Information om alla kreditförstärkningar, upplysningar om var potentiellt väsentliga likviditetsbrister kan uppkomma, tillgången till likviditetsstöd och reserver avsedda att täcka risker för att ränta och kapitalbelopp inte kan betalas.</w:t>
            </w:r>
          </w:p>
        </w:tc>
        <w:tc>
          <w:tcPr>
            <w:tcW w:w="1183" w:type="dxa"/>
          </w:tcPr>
          <w:p w:rsidR="002A7C77" w:rsidRDefault="002A7C77" w:rsidP="00AF3861">
            <w:r>
              <w:t>B</w:t>
            </w:r>
          </w:p>
        </w:tc>
        <w:tc>
          <w:tcPr>
            <w:tcW w:w="1313" w:type="dxa"/>
            <w:tcMar>
              <w:top w:w="85" w:type="dxa"/>
              <w:bottom w:w="85" w:type="dxa"/>
            </w:tcMar>
          </w:tcPr>
          <w:p w:rsidR="002A7C77" w:rsidRPr="00EA76B8" w:rsidRDefault="00F97239" w:rsidP="00AF386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AF386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1B5D10" w:rsidP="002A7C77">
            <w:r>
              <w:t xml:space="preserve">3.4.3 </w:t>
            </w:r>
            <w:r w:rsidR="002A7C77">
              <w:t>a) I tillämpliga fall, krav på kvarhållande av risk som är tillämpliga på transaktionen.</w:t>
            </w:r>
          </w:p>
          <w:p w:rsidR="002A7C77" w:rsidRDefault="002A7C77" w:rsidP="002A7C77"/>
          <w:p w:rsidR="002A7C77" w:rsidRDefault="002A7C77" w:rsidP="003A2402">
            <w:r>
              <w:t>b) Det väsentliga ekonomiska nettointresse som kvarhålls av originatorn, det medverkande institutet eller den ursprungliga långivaren.</w:t>
            </w:r>
          </w:p>
        </w:tc>
        <w:tc>
          <w:tcPr>
            <w:tcW w:w="1183" w:type="dxa"/>
          </w:tcPr>
          <w:p w:rsidR="002A7C77" w:rsidRDefault="002A7C77" w:rsidP="002A7C77">
            <w:r>
              <w:t>A</w:t>
            </w:r>
          </w:p>
          <w:p w:rsidR="002A7C77" w:rsidRDefault="002A7C77" w:rsidP="002A7C77"/>
          <w:p w:rsidR="002A7C77" w:rsidRDefault="002A7C77" w:rsidP="002A7C77"/>
          <w:p w:rsidR="002A7C77" w:rsidRDefault="002A7C77" w:rsidP="002A7C77"/>
          <w:p w:rsidR="002A7C77" w:rsidRDefault="002A7C77" w:rsidP="002A7C77">
            <w:r>
              <w:t>C</w:t>
            </w:r>
          </w:p>
        </w:tc>
        <w:tc>
          <w:tcPr>
            <w:tcW w:w="1313"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2A7C77" w:rsidP="002A7C77">
            <w:r>
              <w:t xml:space="preserve">3.4.4 </w:t>
            </w:r>
            <w:r w:rsidRPr="007D3052">
              <w:t>Utan att det påverkar punkt 3.4.2, närmare uppgifter om finansiering via efterställda skulder.</w:t>
            </w:r>
          </w:p>
        </w:tc>
        <w:tc>
          <w:tcPr>
            <w:tcW w:w="1183" w:type="dxa"/>
          </w:tcPr>
          <w:p w:rsidR="002A7C77" w:rsidRDefault="002A7C77" w:rsidP="002A7C77">
            <w:r>
              <w:t>C</w:t>
            </w:r>
          </w:p>
        </w:tc>
        <w:tc>
          <w:tcPr>
            <w:tcW w:w="1313"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2A7C77" w:rsidP="002A7C77">
            <w:r>
              <w:t xml:space="preserve">3.4.5 </w:t>
            </w:r>
            <w:r w:rsidRPr="007D3052">
              <w:t>En upplysning om eventuella parametrar för investering av tillfälliga likviditetsöverskott och vilka parter som ansvarar för sådana investeringar.</w:t>
            </w:r>
          </w:p>
        </w:tc>
        <w:tc>
          <w:tcPr>
            <w:tcW w:w="1183" w:type="dxa"/>
          </w:tcPr>
          <w:p w:rsidR="002A7C77" w:rsidRDefault="002A7C77" w:rsidP="002A7C77">
            <w:r>
              <w:t>B</w:t>
            </w:r>
          </w:p>
        </w:tc>
        <w:tc>
          <w:tcPr>
            <w:tcW w:w="1313"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2A7C77" w:rsidP="002A7C77">
            <w:r>
              <w:t xml:space="preserve">3.4.6 </w:t>
            </w:r>
            <w:r w:rsidRPr="007D3052">
              <w:t>Hur betalningar uppbärs rörande tillgångarna.</w:t>
            </w:r>
          </w:p>
        </w:tc>
        <w:tc>
          <w:tcPr>
            <w:tcW w:w="1183" w:type="dxa"/>
          </w:tcPr>
          <w:p w:rsidR="002A7C77" w:rsidRDefault="002A7C77" w:rsidP="002A7C77">
            <w:r>
              <w:t>A</w:t>
            </w:r>
          </w:p>
        </w:tc>
        <w:tc>
          <w:tcPr>
            <w:tcW w:w="1313"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2A7C77" w:rsidP="002A7C77">
            <w:r>
              <w:t xml:space="preserve">3.4.7 </w:t>
            </w:r>
            <w:r w:rsidRPr="007D3052">
              <w:t>Prioritetsordning för de betalningar som emittenten gör till innehavarna av det berörda slaget av värdepapper.</w:t>
            </w:r>
          </w:p>
        </w:tc>
        <w:tc>
          <w:tcPr>
            <w:tcW w:w="1183" w:type="dxa"/>
          </w:tcPr>
          <w:p w:rsidR="002A7C77" w:rsidRDefault="002A7C77" w:rsidP="002A7C77">
            <w:r>
              <w:t>A</w:t>
            </w:r>
          </w:p>
        </w:tc>
        <w:tc>
          <w:tcPr>
            <w:tcW w:w="1313"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2A7C77" w:rsidP="002A7C77">
            <w:r>
              <w:t xml:space="preserve">3.4.8 </w:t>
            </w:r>
            <w:r w:rsidRPr="007D3052">
              <w:t>Eventuella andra arrangemang som berör betalningar av ränta och kapitalbelopp till investerare.</w:t>
            </w:r>
          </w:p>
        </w:tc>
        <w:tc>
          <w:tcPr>
            <w:tcW w:w="1183" w:type="dxa"/>
          </w:tcPr>
          <w:p w:rsidR="002A7C77" w:rsidRDefault="002A7C77" w:rsidP="002A7C77">
            <w:r>
              <w:t>B</w:t>
            </w:r>
          </w:p>
        </w:tc>
        <w:tc>
          <w:tcPr>
            <w:tcW w:w="1313"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2A7C77" w:rsidP="002A7C77">
            <w:r>
              <w:t xml:space="preserve">3.5 </w:t>
            </w:r>
            <w:r w:rsidRPr="007D3052">
              <w:t>Namn på, adress till och betydande affärsverksamheter för originatorerna av de värdepapperiserade tillgångarna.</w:t>
            </w:r>
          </w:p>
        </w:tc>
        <w:tc>
          <w:tcPr>
            <w:tcW w:w="1183" w:type="dxa"/>
          </w:tcPr>
          <w:p w:rsidR="002A7C77" w:rsidRDefault="002A7C77" w:rsidP="002A7C77">
            <w:r>
              <w:t>C</w:t>
            </w:r>
          </w:p>
        </w:tc>
        <w:tc>
          <w:tcPr>
            <w:tcW w:w="1313"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B12867" w:rsidRDefault="002A7C77" w:rsidP="002A7C77">
            <w:r>
              <w:t xml:space="preserve">3.6 </w:t>
            </w:r>
            <w:r w:rsidR="00B12867" w:rsidRPr="00B12867">
              <w:t xml:space="preserve">Om avkastningen på och/eller återbetalningar rörande värdepapperet är </w:t>
            </w:r>
            <w:r w:rsidR="00B12867" w:rsidRPr="00B12867">
              <w:lastRenderedPageBreak/>
              <w:t>kopplade till resultatet eller kreditstatusen för andra tillgångar eller underliggande instrument som inte är tillgångar hos emittenten, ange en av nedanstående upplysningar för varje sådan referenstillgång eller varje s</w:t>
            </w:r>
            <w:r w:rsidR="00B12867">
              <w:t>ådant underliggande instrument:</w:t>
            </w:r>
          </w:p>
          <w:p w:rsidR="00B12867" w:rsidRDefault="00B12867" w:rsidP="002A7C77"/>
          <w:p w:rsidR="00B12867" w:rsidRDefault="00B12867" w:rsidP="002A7C77">
            <w:r w:rsidRPr="00B12867">
              <w:t>a) Information i enli</w:t>
            </w:r>
            <w:r>
              <w:t>ghet med punkterna 2.2 och 2.3.</w:t>
            </w:r>
          </w:p>
          <w:p w:rsidR="00B12867" w:rsidRDefault="00B12867" w:rsidP="002A7C77"/>
          <w:p w:rsidR="00B12867" w:rsidRDefault="00B12867" w:rsidP="002A7C77">
            <w:r w:rsidRPr="00B12867">
              <w:t>b) I de fall kapitalbeloppet inte riskeras, namnet på emittenten av referenstillgången, det internationella standardnumret för värdepapper (ISIN) och uppgift om var information om tidigare och nuvarande resultat för referenstillgången kan erhållas.</w:t>
            </w:r>
          </w:p>
          <w:p w:rsidR="00B12867" w:rsidRDefault="00B12867" w:rsidP="002A7C77"/>
          <w:p w:rsidR="002A7C77" w:rsidRDefault="00B12867" w:rsidP="002A7C77">
            <w:r w:rsidRPr="00B12867">
              <w:t>c) Om referenstillgången är ett index, avsnitten 1 och 2 i bilaga 17.</w:t>
            </w:r>
          </w:p>
        </w:tc>
        <w:tc>
          <w:tcPr>
            <w:tcW w:w="1183" w:type="dxa"/>
          </w:tcPr>
          <w:p w:rsidR="002A7C77" w:rsidRDefault="002A7C77" w:rsidP="002A7C77">
            <w:r>
              <w:lastRenderedPageBreak/>
              <w:t>Se bilaga 17.</w:t>
            </w:r>
          </w:p>
        </w:tc>
        <w:tc>
          <w:tcPr>
            <w:tcW w:w="1313"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2A7C77" w:rsidRDefault="00831209" w:rsidP="002A7C77">
            <w:r>
              <w:t xml:space="preserve">3.7 </w:t>
            </w:r>
            <w:r w:rsidRPr="00A26A06">
              <w:t>Namn på, adress till och betydande affärsverksamheter för administratören, beräkningsombudet eller motsvarande, samt en sammanfattning av administratörens/beräkningsombudets ansvar, dennes relation till originatorn eller skaparen av tillgångarna och en sammanfattning av reglerna för att avsluta samarbetet med administratören/beräkningsombudet och för att utse en annan administratör/ett annat beräkningsombud.</w:t>
            </w:r>
          </w:p>
        </w:tc>
        <w:tc>
          <w:tcPr>
            <w:tcW w:w="1183" w:type="dxa"/>
          </w:tcPr>
          <w:p w:rsidR="002A7C77" w:rsidRDefault="00831209" w:rsidP="002A7C77">
            <w:r>
              <w:t>C</w:t>
            </w:r>
          </w:p>
        </w:tc>
        <w:tc>
          <w:tcPr>
            <w:tcW w:w="1313"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2A7C77" w:rsidTr="00AF3861">
        <w:tc>
          <w:tcPr>
            <w:tcW w:w="4489" w:type="dxa"/>
            <w:tcMar>
              <w:top w:w="85" w:type="dxa"/>
              <w:bottom w:w="85" w:type="dxa"/>
            </w:tcMar>
          </w:tcPr>
          <w:p w:rsidR="00831209" w:rsidRDefault="00831209" w:rsidP="00831209">
            <w:r>
              <w:t>3.8 Namn på, adresser till och kortfattade upplysningar om</w:t>
            </w:r>
          </w:p>
          <w:p w:rsidR="00831209" w:rsidRDefault="00831209" w:rsidP="00831209"/>
          <w:p w:rsidR="00831209" w:rsidRDefault="00831209" w:rsidP="00831209">
            <w:r>
              <w:t>a) alla motparter i swaptransaktioner och tillhandahållare av andra väsentliga former av kredit- eller likviditetsförstärkningar,</w:t>
            </w:r>
          </w:p>
          <w:p w:rsidR="00831209" w:rsidRDefault="00831209" w:rsidP="00831209"/>
          <w:p w:rsidR="002A7C77" w:rsidRDefault="00831209" w:rsidP="00831209">
            <w:r>
              <w:t>b) de banker där huvudkontona med anknytning till transaktionen förs.</w:t>
            </w:r>
          </w:p>
        </w:tc>
        <w:tc>
          <w:tcPr>
            <w:tcW w:w="1183" w:type="dxa"/>
          </w:tcPr>
          <w:p w:rsidR="00831209" w:rsidRDefault="00831209" w:rsidP="00831209"/>
          <w:p w:rsidR="00831209" w:rsidRDefault="00831209" w:rsidP="00831209"/>
          <w:p w:rsidR="00831209" w:rsidRDefault="00831209" w:rsidP="00831209"/>
          <w:p w:rsidR="00831209" w:rsidRDefault="00831209" w:rsidP="00831209">
            <w:r>
              <w:t>A</w:t>
            </w:r>
          </w:p>
          <w:p w:rsidR="00831209" w:rsidRDefault="00831209" w:rsidP="00831209"/>
          <w:p w:rsidR="00831209" w:rsidRDefault="00831209" w:rsidP="00831209"/>
          <w:p w:rsidR="00831209" w:rsidRDefault="00831209" w:rsidP="00831209"/>
          <w:p w:rsidR="002A7C77" w:rsidRDefault="00831209" w:rsidP="00831209">
            <w:r>
              <w:t>C</w:t>
            </w:r>
          </w:p>
        </w:tc>
        <w:tc>
          <w:tcPr>
            <w:tcW w:w="1313"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2A7C77" w:rsidRPr="00EA76B8" w:rsidRDefault="00F97239" w:rsidP="002A7C77">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B62777" w:rsidRDefault="00B62777" w:rsidP="00692266"/>
    <w:tbl>
      <w:tblPr>
        <w:tblStyle w:val="Tabellrutnt"/>
        <w:tblW w:w="9493" w:type="dxa"/>
        <w:tblLook w:val="04A0" w:firstRow="1" w:lastRow="0" w:firstColumn="1" w:lastColumn="0" w:noHBand="0" w:noVBand="1"/>
      </w:tblPr>
      <w:tblGrid>
        <w:gridCol w:w="4489"/>
        <w:gridCol w:w="1183"/>
        <w:gridCol w:w="1313"/>
        <w:gridCol w:w="2508"/>
      </w:tblGrid>
      <w:tr w:rsidR="002A7C77" w:rsidTr="00AF3861">
        <w:tc>
          <w:tcPr>
            <w:tcW w:w="9493" w:type="dxa"/>
            <w:gridSpan w:val="4"/>
            <w:tcMar>
              <w:top w:w="85" w:type="dxa"/>
              <w:bottom w:w="85" w:type="dxa"/>
            </w:tcMar>
          </w:tcPr>
          <w:p w:rsidR="002A7C77" w:rsidRPr="0097068E" w:rsidRDefault="002A7C77" w:rsidP="00AF3861">
            <w:pPr>
              <w:rPr>
                <w:b/>
              </w:rPr>
            </w:pPr>
            <w:r>
              <w:rPr>
                <w:b/>
              </w:rPr>
              <w:t>4</w:t>
            </w:r>
            <w:r w:rsidRPr="0097068E">
              <w:rPr>
                <w:b/>
              </w:rPr>
              <w:t xml:space="preserve"> </w:t>
            </w:r>
            <w:r w:rsidRPr="0085684B">
              <w:rPr>
                <w:b/>
              </w:rPr>
              <w:t>RAPPORTERING EFTER EMISSIONEN</w:t>
            </w:r>
          </w:p>
        </w:tc>
      </w:tr>
      <w:tr w:rsidR="002A7C77" w:rsidTr="002A7C77">
        <w:tc>
          <w:tcPr>
            <w:tcW w:w="4489" w:type="dxa"/>
            <w:tcMar>
              <w:top w:w="85" w:type="dxa"/>
              <w:bottom w:w="85" w:type="dxa"/>
            </w:tcMar>
          </w:tcPr>
          <w:p w:rsidR="002A7C77" w:rsidRPr="0097068E" w:rsidRDefault="002A7C77" w:rsidP="00AF3861">
            <w:pPr>
              <w:rPr>
                <w:b/>
              </w:rPr>
            </w:pPr>
            <w:r w:rsidRPr="0097068E">
              <w:rPr>
                <w:b/>
              </w:rPr>
              <w:t xml:space="preserve">Punkt enligt kommissionens </w:t>
            </w:r>
            <w:r>
              <w:rPr>
                <w:b/>
              </w:rPr>
              <w:t>delegerade förordning (EU</w:t>
            </w:r>
            <w:r w:rsidRPr="0097068E">
              <w:rPr>
                <w:b/>
              </w:rPr>
              <w:t xml:space="preserve">) </w:t>
            </w:r>
            <w:r w:rsidRPr="005F06EF">
              <w:rPr>
                <w:b/>
              </w:rPr>
              <w:t>2019/980</w:t>
            </w:r>
          </w:p>
        </w:tc>
        <w:tc>
          <w:tcPr>
            <w:tcW w:w="1183" w:type="dxa"/>
          </w:tcPr>
          <w:p w:rsidR="002A7C77" w:rsidRPr="0097068E" w:rsidRDefault="002A7C77" w:rsidP="00AF3861">
            <w:pPr>
              <w:rPr>
                <w:b/>
              </w:rPr>
            </w:pPr>
            <w:r>
              <w:rPr>
                <w:b/>
              </w:rPr>
              <w:t>Kategori</w:t>
            </w:r>
          </w:p>
        </w:tc>
        <w:tc>
          <w:tcPr>
            <w:tcW w:w="1313" w:type="dxa"/>
            <w:tcMar>
              <w:top w:w="85" w:type="dxa"/>
              <w:bottom w:w="85" w:type="dxa"/>
            </w:tcMar>
          </w:tcPr>
          <w:p w:rsidR="002A7C77" w:rsidRPr="00012EFB" w:rsidRDefault="002A7C77" w:rsidP="00AF3861">
            <w:pPr>
              <w:rPr>
                <w:b/>
              </w:rPr>
            </w:pPr>
            <w:r>
              <w:rPr>
                <w:b/>
              </w:rPr>
              <w:t>Sidor i</w:t>
            </w:r>
            <w:r>
              <w:rPr>
                <w:b/>
              </w:rPr>
              <w:br/>
              <w:t>prospektet</w:t>
            </w:r>
          </w:p>
        </w:tc>
        <w:tc>
          <w:tcPr>
            <w:tcW w:w="2508" w:type="dxa"/>
            <w:tcMar>
              <w:top w:w="85" w:type="dxa"/>
              <w:bottom w:w="85" w:type="dxa"/>
            </w:tcMar>
          </w:tcPr>
          <w:p w:rsidR="002A7C77" w:rsidRPr="0097068E" w:rsidRDefault="002A7C77" w:rsidP="00AF3861">
            <w:pPr>
              <w:rPr>
                <w:b/>
              </w:rPr>
            </w:pPr>
            <w:r w:rsidRPr="0097068E">
              <w:rPr>
                <w:b/>
              </w:rPr>
              <w:t>Bolagets kommentarer</w:t>
            </w:r>
          </w:p>
        </w:tc>
      </w:tr>
      <w:tr w:rsidR="007D7955" w:rsidTr="002A7C77">
        <w:tc>
          <w:tcPr>
            <w:tcW w:w="4489" w:type="dxa"/>
            <w:tcMar>
              <w:top w:w="85" w:type="dxa"/>
              <w:bottom w:w="85" w:type="dxa"/>
            </w:tcMar>
          </w:tcPr>
          <w:p w:rsidR="007D7955" w:rsidRDefault="0085684B" w:rsidP="0085684B">
            <w:r>
              <w:lastRenderedPageBreak/>
              <w:t>4</w:t>
            </w:r>
            <w:r w:rsidR="007D7955">
              <w:t xml:space="preserve">.1 </w:t>
            </w:r>
            <w:r w:rsidR="003221E2" w:rsidRPr="003221E2">
              <w:t>En upplysning i prospektet om när emittenten måste eller var denne avser att lämna information efter emissionen om transaktioner rörande värdepapper som ska tas upp till handel och resultatet för underliggande säkerheter. Emittenten ska ange vilken information som kommer att rapporteras, var den kan erhållas och hur ofta den kommer att rapporteras.</w:t>
            </w:r>
          </w:p>
        </w:tc>
        <w:tc>
          <w:tcPr>
            <w:tcW w:w="1183" w:type="dxa"/>
          </w:tcPr>
          <w:p w:rsidR="007D7955" w:rsidRPr="00EA76B8" w:rsidRDefault="0085684B" w:rsidP="00AD55C8">
            <w:r>
              <w:t>C</w:t>
            </w:r>
          </w:p>
        </w:tc>
        <w:tc>
          <w:tcPr>
            <w:tcW w:w="1313" w:type="dxa"/>
            <w:tcMar>
              <w:top w:w="85" w:type="dxa"/>
              <w:bottom w:w="85" w:type="dxa"/>
            </w:tcMar>
          </w:tcPr>
          <w:p w:rsidR="007D7955" w:rsidRDefault="007D7955"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08" w:type="dxa"/>
            <w:tcMar>
              <w:top w:w="85" w:type="dxa"/>
              <w:bottom w:w="85" w:type="dxa"/>
            </w:tcMar>
          </w:tcPr>
          <w:p w:rsidR="007D7955" w:rsidRDefault="007D7955" w:rsidP="00AD55C8">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D67FF7" w:rsidRPr="00692266" w:rsidRDefault="00D67FF7" w:rsidP="00692266"/>
    <w:sectPr w:rsidR="00D67FF7" w:rsidRPr="00692266" w:rsidSect="00DB6253">
      <w:headerReference w:type="even" r:id="rId8"/>
      <w:headerReference w:type="default" r:id="rId9"/>
      <w:footerReference w:type="even"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E6" w:rsidRDefault="00663AE6" w:rsidP="002D45F1">
      <w:pPr>
        <w:spacing w:line="240" w:lineRule="auto"/>
      </w:pPr>
      <w:r>
        <w:separator/>
      </w:r>
    </w:p>
  </w:endnote>
  <w:endnote w:type="continuationSeparator" w:id="0">
    <w:p w:rsidR="00663AE6" w:rsidRDefault="00663AE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AAB" w:rsidRDefault="00992A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C66" w:rsidRPr="0097068E" w:rsidRDefault="00BF2C66" w:rsidP="00BF2C66">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19</w:t>
    </w:r>
    <w:r w:rsidRPr="0097068E">
      <w:rPr>
        <w:rFonts w:ascii="Arial" w:hAnsi="Arial" w:cs="Arial"/>
        <w:sz w:val="18"/>
        <w:szCs w:val="18"/>
      </w:rPr>
      <w:t xml:space="preserve">. Avprickningslista för prospekt. </w:t>
    </w:r>
    <w:r>
      <w:rPr>
        <w:rFonts w:ascii="Arial" w:hAnsi="Arial" w:cs="Arial"/>
        <w:sz w:val="18"/>
        <w:szCs w:val="18"/>
      </w:rPr>
      <w:t>Värdepapper med bakoml</w:t>
    </w:r>
    <w:r w:rsidR="000422F2">
      <w:rPr>
        <w:rFonts w:ascii="Arial" w:hAnsi="Arial" w:cs="Arial"/>
        <w:sz w:val="18"/>
        <w:szCs w:val="18"/>
      </w:rPr>
      <w:t>iggande tillgångar som säkerhet.</w:t>
    </w:r>
  </w:p>
  <w:p w:rsidR="00663AE6" w:rsidRDefault="00663AE6" w:rsidP="0069183A">
    <w:pPr>
      <w:pStyle w:val="Sidfot"/>
      <w:jc w:val="center"/>
    </w:pPr>
  </w:p>
  <w:p w:rsidR="00663AE6" w:rsidRDefault="00663AE6" w:rsidP="00472415">
    <w:pPr>
      <w:pStyle w:val="Sidfot"/>
    </w:pPr>
    <w:r>
      <w:fldChar w:fldCharType="begin"/>
    </w:r>
    <w:r>
      <w:instrText xml:space="preserve"> PAGE   \* MERGEFORMAT </w:instrText>
    </w:r>
    <w:r>
      <w:fldChar w:fldCharType="separate"/>
    </w:r>
    <w:r w:rsidR="0041044B">
      <w:rPr>
        <w:noProof/>
      </w:rPr>
      <w:t>9</w:t>
    </w:r>
    <w:r>
      <w:fldChar w:fldCharType="end"/>
    </w:r>
    <w:r>
      <w:t xml:space="preserve"> (</w:t>
    </w:r>
    <w:r>
      <w:rPr>
        <w:noProof/>
      </w:rPr>
      <w:fldChar w:fldCharType="begin"/>
    </w:r>
    <w:r>
      <w:rPr>
        <w:noProof/>
      </w:rPr>
      <w:instrText xml:space="preserve"> NUMPAGES  \* Arabic  \* MERGEFORMAT </w:instrText>
    </w:r>
    <w:r>
      <w:rPr>
        <w:noProof/>
      </w:rPr>
      <w:fldChar w:fldCharType="separate"/>
    </w:r>
    <w:r w:rsidR="0041044B">
      <w:rPr>
        <w:noProof/>
      </w:rPr>
      <w:t>9</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Pr="0097068E" w:rsidRDefault="00663AE6"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773836">
      <w:rPr>
        <w:rFonts w:ascii="Arial" w:hAnsi="Arial" w:cs="Arial"/>
        <w:sz w:val="18"/>
        <w:szCs w:val="18"/>
      </w:rPr>
      <w:t>19</w:t>
    </w:r>
    <w:r w:rsidRPr="0097068E">
      <w:rPr>
        <w:rFonts w:ascii="Arial" w:hAnsi="Arial" w:cs="Arial"/>
        <w:sz w:val="18"/>
        <w:szCs w:val="18"/>
      </w:rPr>
      <w:t xml:space="preserve">. Avprickningslista för prospekt. </w:t>
    </w:r>
    <w:r w:rsidR="00BF2C66">
      <w:rPr>
        <w:rFonts w:ascii="Arial" w:hAnsi="Arial" w:cs="Arial"/>
        <w:sz w:val="18"/>
        <w:szCs w:val="18"/>
      </w:rPr>
      <w:t>Värdepapper med bakoml</w:t>
    </w:r>
    <w:r w:rsidR="000422F2">
      <w:rPr>
        <w:rFonts w:ascii="Arial" w:hAnsi="Arial" w:cs="Arial"/>
        <w:sz w:val="18"/>
        <w:szCs w:val="18"/>
      </w:rPr>
      <w:t>iggande tillgångar som säkerhet.</w:t>
    </w:r>
  </w:p>
  <w:p w:rsidR="00663AE6" w:rsidRDefault="00663AE6">
    <w:pPr>
      <w:pStyle w:val="Sidfot"/>
    </w:pPr>
  </w:p>
  <w:p w:rsidR="00663AE6" w:rsidRDefault="00663AE6" w:rsidP="0097068E">
    <w:pPr>
      <w:pStyle w:val="Sidfot"/>
      <w:ind w:right="-427"/>
    </w:pPr>
    <w:r>
      <w:fldChar w:fldCharType="begin"/>
    </w:r>
    <w:r>
      <w:instrText xml:space="preserve"> PAGE   \* MERGEFORMAT </w:instrText>
    </w:r>
    <w:r>
      <w:fldChar w:fldCharType="separate"/>
    </w:r>
    <w:r w:rsidR="0041044B">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41044B">
      <w:rPr>
        <w:noProof/>
      </w:rPr>
      <w:t>9</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E6" w:rsidRDefault="00663AE6" w:rsidP="002D45F1">
      <w:pPr>
        <w:spacing w:line="240" w:lineRule="auto"/>
      </w:pPr>
      <w:r>
        <w:separator/>
      </w:r>
    </w:p>
  </w:footnote>
  <w:footnote w:type="continuationSeparator" w:id="0">
    <w:p w:rsidR="00663AE6" w:rsidRDefault="00663AE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AAB" w:rsidRDefault="00992AA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663AE6" w:rsidTr="00663AE6">
      <w:trPr>
        <w:trHeight w:val="680"/>
      </w:trPr>
      <w:tc>
        <w:tcPr>
          <w:tcW w:w="7654" w:type="dxa"/>
          <w:vAlign w:val="bottom"/>
        </w:tcPr>
        <w:p w:rsidR="00663AE6" w:rsidRDefault="00663AE6" w:rsidP="0013521B">
          <w:pPr>
            <w:jc w:val="right"/>
          </w:pPr>
        </w:p>
      </w:tc>
      <w:tc>
        <w:tcPr>
          <w:tcW w:w="2098" w:type="dxa"/>
          <w:vMerge w:val="restart"/>
        </w:tcPr>
        <w:p w:rsidR="00663AE6" w:rsidRDefault="00663AE6"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663AE6" w:rsidTr="00663AE6">
      <w:tc>
        <w:tcPr>
          <w:tcW w:w="7654" w:type="dxa"/>
        </w:tcPr>
        <w:p w:rsidR="00663AE6" w:rsidRDefault="00663AE6" w:rsidP="0013521B"/>
      </w:tc>
      <w:tc>
        <w:tcPr>
          <w:tcW w:w="2098" w:type="dxa"/>
          <w:vMerge/>
        </w:tcPr>
        <w:p w:rsidR="00663AE6" w:rsidRDefault="00663AE6" w:rsidP="0013521B"/>
      </w:tc>
    </w:tr>
  </w:tbl>
  <w:p w:rsidR="00663AE6" w:rsidRDefault="00663A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Default="00663AE6">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enforcement="1" w:cryptProviderType="rsaAES" w:cryptAlgorithmClass="hash" w:cryptAlgorithmType="typeAny" w:cryptAlgorithmSid="14" w:cryptSpinCount="100000" w:hash="VQkPWbpy1QaUEBmtdSDMUwx5dyA8u8JkIZJeE4V+xmFuPgeBsyDSv8N61tbK+mqPkhq18fSvISGtM5bWRwuGLw==" w:salt="DuNPjA3hYAwPqeOKGCLu8w=="/>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422F2"/>
    <w:rsid w:val="00042DA0"/>
    <w:rsid w:val="00045F27"/>
    <w:rsid w:val="00046B76"/>
    <w:rsid w:val="00057198"/>
    <w:rsid w:val="0005778C"/>
    <w:rsid w:val="00065CE2"/>
    <w:rsid w:val="0006620E"/>
    <w:rsid w:val="00084CDC"/>
    <w:rsid w:val="0009680D"/>
    <w:rsid w:val="000B5529"/>
    <w:rsid w:val="000D0DAA"/>
    <w:rsid w:val="000D6DC9"/>
    <w:rsid w:val="000F44D2"/>
    <w:rsid w:val="0010225C"/>
    <w:rsid w:val="0011797D"/>
    <w:rsid w:val="001218E4"/>
    <w:rsid w:val="0013521B"/>
    <w:rsid w:val="00142242"/>
    <w:rsid w:val="00144B6F"/>
    <w:rsid w:val="00164194"/>
    <w:rsid w:val="001662CD"/>
    <w:rsid w:val="001664C7"/>
    <w:rsid w:val="001760FC"/>
    <w:rsid w:val="001802A4"/>
    <w:rsid w:val="001811F3"/>
    <w:rsid w:val="00182105"/>
    <w:rsid w:val="001955E2"/>
    <w:rsid w:val="001A160B"/>
    <w:rsid w:val="001A195A"/>
    <w:rsid w:val="001B0896"/>
    <w:rsid w:val="001B2211"/>
    <w:rsid w:val="001B5D10"/>
    <w:rsid w:val="001B77B4"/>
    <w:rsid w:val="001D1340"/>
    <w:rsid w:val="001D2182"/>
    <w:rsid w:val="001E6EE6"/>
    <w:rsid w:val="0022374A"/>
    <w:rsid w:val="00254453"/>
    <w:rsid w:val="00255F22"/>
    <w:rsid w:val="00261A24"/>
    <w:rsid w:val="00265B2A"/>
    <w:rsid w:val="0028282B"/>
    <w:rsid w:val="002A4545"/>
    <w:rsid w:val="002A5CE4"/>
    <w:rsid w:val="002A7C77"/>
    <w:rsid w:val="002B7897"/>
    <w:rsid w:val="002D25AD"/>
    <w:rsid w:val="002D45F1"/>
    <w:rsid w:val="002E53FA"/>
    <w:rsid w:val="002F63D9"/>
    <w:rsid w:val="0030743A"/>
    <w:rsid w:val="00314808"/>
    <w:rsid w:val="003221E2"/>
    <w:rsid w:val="00337FA6"/>
    <w:rsid w:val="00343ECC"/>
    <w:rsid w:val="0035285A"/>
    <w:rsid w:val="00362DEE"/>
    <w:rsid w:val="003710FA"/>
    <w:rsid w:val="00375970"/>
    <w:rsid w:val="00375B31"/>
    <w:rsid w:val="003824A7"/>
    <w:rsid w:val="0039104B"/>
    <w:rsid w:val="003910C7"/>
    <w:rsid w:val="00395C2A"/>
    <w:rsid w:val="003A09EB"/>
    <w:rsid w:val="003A2402"/>
    <w:rsid w:val="003A2E1B"/>
    <w:rsid w:val="003A66D5"/>
    <w:rsid w:val="003B31FC"/>
    <w:rsid w:val="003B494B"/>
    <w:rsid w:val="003B4BD5"/>
    <w:rsid w:val="003B742C"/>
    <w:rsid w:val="0040011A"/>
    <w:rsid w:val="00401213"/>
    <w:rsid w:val="00401A5F"/>
    <w:rsid w:val="00405AE6"/>
    <w:rsid w:val="004069C2"/>
    <w:rsid w:val="0041044B"/>
    <w:rsid w:val="004143B0"/>
    <w:rsid w:val="00425685"/>
    <w:rsid w:val="0043645C"/>
    <w:rsid w:val="004378CC"/>
    <w:rsid w:val="00451CCB"/>
    <w:rsid w:val="004607E4"/>
    <w:rsid w:val="004611AC"/>
    <w:rsid w:val="00461D1E"/>
    <w:rsid w:val="00461F6B"/>
    <w:rsid w:val="00472415"/>
    <w:rsid w:val="00472A5B"/>
    <w:rsid w:val="004774F6"/>
    <w:rsid w:val="004778B2"/>
    <w:rsid w:val="004859CD"/>
    <w:rsid w:val="004C3BAE"/>
    <w:rsid w:val="004F010E"/>
    <w:rsid w:val="00504B72"/>
    <w:rsid w:val="00504FDF"/>
    <w:rsid w:val="00505E9F"/>
    <w:rsid w:val="005078D2"/>
    <w:rsid w:val="00512DBF"/>
    <w:rsid w:val="00514E4D"/>
    <w:rsid w:val="00544750"/>
    <w:rsid w:val="005447D1"/>
    <w:rsid w:val="00552C15"/>
    <w:rsid w:val="00553039"/>
    <w:rsid w:val="00556282"/>
    <w:rsid w:val="00571C62"/>
    <w:rsid w:val="00580A5A"/>
    <w:rsid w:val="00580D45"/>
    <w:rsid w:val="005822D8"/>
    <w:rsid w:val="00590178"/>
    <w:rsid w:val="005928C6"/>
    <w:rsid w:val="005A070A"/>
    <w:rsid w:val="005A7816"/>
    <w:rsid w:val="005B46B5"/>
    <w:rsid w:val="005B477F"/>
    <w:rsid w:val="005B52C3"/>
    <w:rsid w:val="005D0E79"/>
    <w:rsid w:val="005D1321"/>
    <w:rsid w:val="005D547E"/>
    <w:rsid w:val="005E2934"/>
    <w:rsid w:val="005E52EE"/>
    <w:rsid w:val="005F6E26"/>
    <w:rsid w:val="00601465"/>
    <w:rsid w:val="00614559"/>
    <w:rsid w:val="0061580A"/>
    <w:rsid w:val="0061640E"/>
    <w:rsid w:val="006448DE"/>
    <w:rsid w:val="00644F0D"/>
    <w:rsid w:val="00651739"/>
    <w:rsid w:val="006526FD"/>
    <w:rsid w:val="00653EB8"/>
    <w:rsid w:val="00663AE6"/>
    <w:rsid w:val="0066703F"/>
    <w:rsid w:val="006701F4"/>
    <w:rsid w:val="00682985"/>
    <w:rsid w:val="00683002"/>
    <w:rsid w:val="006863AD"/>
    <w:rsid w:val="0069183A"/>
    <w:rsid w:val="00692266"/>
    <w:rsid w:val="006A461E"/>
    <w:rsid w:val="006A6CAE"/>
    <w:rsid w:val="006C209E"/>
    <w:rsid w:val="006C3BE7"/>
    <w:rsid w:val="006C6AA9"/>
    <w:rsid w:val="006D53CA"/>
    <w:rsid w:val="006D68D8"/>
    <w:rsid w:val="00705617"/>
    <w:rsid w:val="0072420F"/>
    <w:rsid w:val="007247D5"/>
    <w:rsid w:val="00725173"/>
    <w:rsid w:val="00744018"/>
    <w:rsid w:val="00755F3C"/>
    <w:rsid w:val="0077045C"/>
    <w:rsid w:val="007736A4"/>
    <w:rsid w:val="00773836"/>
    <w:rsid w:val="00776136"/>
    <w:rsid w:val="00781725"/>
    <w:rsid w:val="00782004"/>
    <w:rsid w:val="00782253"/>
    <w:rsid w:val="00784291"/>
    <w:rsid w:val="007A418E"/>
    <w:rsid w:val="007A7327"/>
    <w:rsid w:val="007B0829"/>
    <w:rsid w:val="007D3052"/>
    <w:rsid w:val="007D7955"/>
    <w:rsid w:val="007E5955"/>
    <w:rsid w:val="007F06F1"/>
    <w:rsid w:val="007F20D4"/>
    <w:rsid w:val="007F2FF2"/>
    <w:rsid w:val="007F66EC"/>
    <w:rsid w:val="008030BA"/>
    <w:rsid w:val="00805276"/>
    <w:rsid w:val="008155DE"/>
    <w:rsid w:val="00821AF9"/>
    <w:rsid w:val="00831209"/>
    <w:rsid w:val="0085684B"/>
    <w:rsid w:val="008576E2"/>
    <w:rsid w:val="008706D9"/>
    <w:rsid w:val="00873C56"/>
    <w:rsid w:val="00875E12"/>
    <w:rsid w:val="00877615"/>
    <w:rsid w:val="00882407"/>
    <w:rsid w:val="00883D27"/>
    <w:rsid w:val="00886E68"/>
    <w:rsid w:val="00896365"/>
    <w:rsid w:val="008A1B84"/>
    <w:rsid w:val="008A5776"/>
    <w:rsid w:val="008B0CD7"/>
    <w:rsid w:val="008D1BCE"/>
    <w:rsid w:val="008D21FB"/>
    <w:rsid w:val="008D234E"/>
    <w:rsid w:val="008E77A4"/>
    <w:rsid w:val="008E78A6"/>
    <w:rsid w:val="009068C3"/>
    <w:rsid w:val="009105CA"/>
    <w:rsid w:val="00912723"/>
    <w:rsid w:val="00920F4F"/>
    <w:rsid w:val="009217E8"/>
    <w:rsid w:val="00930DF8"/>
    <w:rsid w:val="00942E9F"/>
    <w:rsid w:val="00943C28"/>
    <w:rsid w:val="009517A5"/>
    <w:rsid w:val="00952728"/>
    <w:rsid w:val="009570C3"/>
    <w:rsid w:val="0096271A"/>
    <w:rsid w:val="0096349F"/>
    <w:rsid w:val="0097068E"/>
    <w:rsid w:val="009834DF"/>
    <w:rsid w:val="00986E3B"/>
    <w:rsid w:val="0098745F"/>
    <w:rsid w:val="00987B1B"/>
    <w:rsid w:val="00992AAB"/>
    <w:rsid w:val="009B4833"/>
    <w:rsid w:val="009B574E"/>
    <w:rsid w:val="009C4BEB"/>
    <w:rsid w:val="009C5F5A"/>
    <w:rsid w:val="009E5CF4"/>
    <w:rsid w:val="009F0853"/>
    <w:rsid w:val="009F2A10"/>
    <w:rsid w:val="00A00888"/>
    <w:rsid w:val="00A06C9B"/>
    <w:rsid w:val="00A26A06"/>
    <w:rsid w:val="00A3742B"/>
    <w:rsid w:val="00A417F5"/>
    <w:rsid w:val="00A4757C"/>
    <w:rsid w:val="00A504CE"/>
    <w:rsid w:val="00A6527B"/>
    <w:rsid w:val="00A7178C"/>
    <w:rsid w:val="00A8160B"/>
    <w:rsid w:val="00A919E7"/>
    <w:rsid w:val="00AA155A"/>
    <w:rsid w:val="00AB69AB"/>
    <w:rsid w:val="00AC28E8"/>
    <w:rsid w:val="00AF636B"/>
    <w:rsid w:val="00B114B5"/>
    <w:rsid w:val="00B1244C"/>
    <w:rsid w:val="00B12867"/>
    <w:rsid w:val="00B14975"/>
    <w:rsid w:val="00B150CE"/>
    <w:rsid w:val="00B23872"/>
    <w:rsid w:val="00B26B9F"/>
    <w:rsid w:val="00B33FDB"/>
    <w:rsid w:val="00B37802"/>
    <w:rsid w:val="00B42BC3"/>
    <w:rsid w:val="00B54D72"/>
    <w:rsid w:val="00B62004"/>
    <w:rsid w:val="00B62777"/>
    <w:rsid w:val="00B62D9C"/>
    <w:rsid w:val="00B95AD8"/>
    <w:rsid w:val="00B979B8"/>
    <w:rsid w:val="00BA32DE"/>
    <w:rsid w:val="00BA58DE"/>
    <w:rsid w:val="00BA7B69"/>
    <w:rsid w:val="00BB5E59"/>
    <w:rsid w:val="00BC29D1"/>
    <w:rsid w:val="00BD01BC"/>
    <w:rsid w:val="00BE0977"/>
    <w:rsid w:val="00BE3B36"/>
    <w:rsid w:val="00BF18B1"/>
    <w:rsid w:val="00BF2C66"/>
    <w:rsid w:val="00BF670E"/>
    <w:rsid w:val="00C034C5"/>
    <w:rsid w:val="00C13D27"/>
    <w:rsid w:val="00C206C7"/>
    <w:rsid w:val="00C26004"/>
    <w:rsid w:val="00C30680"/>
    <w:rsid w:val="00C5085A"/>
    <w:rsid w:val="00C72239"/>
    <w:rsid w:val="00C82897"/>
    <w:rsid w:val="00C84054"/>
    <w:rsid w:val="00C948D6"/>
    <w:rsid w:val="00C97F93"/>
    <w:rsid w:val="00CA3F90"/>
    <w:rsid w:val="00CA5277"/>
    <w:rsid w:val="00CA5B73"/>
    <w:rsid w:val="00CA647B"/>
    <w:rsid w:val="00CA6CEF"/>
    <w:rsid w:val="00CB0F5F"/>
    <w:rsid w:val="00CB5F46"/>
    <w:rsid w:val="00CB7149"/>
    <w:rsid w:val="00CC1742"/>
    <w:rsid w:val="00CC1BB7"/>
    <w:rsid w:val="00CC200C"/>
    <w:rsid w:val="00CC4072"/>
    <w:rsid w:val="00CD2A2E"/>
    <w:rsid w:val="00D03347"/>
    <w:rsid w:val="00D1566A"/>
    <w:rsid w:val="00D26768"/>
    <w:rsid w:val="00D6647A"/>
    <w:rsid w:val="00D67FF7"/>
    <w:rsid w:val="00D7107F"/>
    <w:rsid w:val="00D75D58"/>
    <w:rsid w:val="00D817D9"/>
    <w:rsid w:val="00D87232"/>
    <w:rsid w:val="00D87273"/>
    <w:rsid w:val="00D9765C"/>
    <w:rsid w:val="00DB2F3E"/>
    <w:rsid w:val="00DB6253"/>
    <w:rsid w:val="00DB7A03"/>
    <w:rsid w:val="00DD0089"/>
    <w:rsid w:val="00DE0BC2"/>
    <w:rsid w:val="00DE1E3F"/>
    <w:rsid w:val="00E045EB"/>
    <w:rsid w:val="00E22341"/>
    <w:rsid w:val="00E309A9"/>
    <w:rsid w:val="00E315E2"/>
    <w:rsid w:val="00E46D77"/>
    <w:rsid w:val="00E47106"/>
    <w:rsid w:val="00E52331"/>
    <w:rsid w:val="00E57E4C"/>
    <w:rsid w:val="00E759B1"/>
    <w:rsid w:val="00E819F5"/>
    <w:rsid w:val="00E922CA"/>
    <w:rsid w:val="00E94080"/>
    <w:rsid w:val="00E95697"/>
    <w:rsid w:val="00EB0E57"/>
    <w:rsid w:val="00EC1A6D"/>
    <w:rsid w:val="00EC52A2"/>
    <w:rsid w:val="00EC7F03"/>
    <w:rsid w:val="00ED653C"/>
    <w:rsid w:val="00EF2B0C"/>
    <w:rsid w:val="00F03D34"/>
    <w:rsid w:val="00F05338"/>
    <w:rsid w:val="00F34035"/>
    <w:rsid w:val="00F42A0F"/>
    <w:rsid w:val="00F52D28"/>
    <w:rsid w:val="00F55D72"/>
    <w:rsid w:val="00F57003"/>
    <w:rsid w:val="00F57636"/>
    <w:rsid w:val="00F64434"/>
    <w:rsid w:val="00F64DAA"/>
    <w:rsid w:val="00F77977"/>
    <w:rsid w:val="00F97239"/>
    <w:rsid w:val="00FA1B81"/>
    <w:rsid w:val="00FB6818"/>
    <w:rsid w:val="00FC19F2"/>
    <w:rsid w:val="00FC6688"/>
    <w:rsid w:val="00FF3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customStyle="1" w:styleId="Default">
    <w:name w:val="Default"/>
    <w:rsid w:val="00BF2C66"/>
    <w:pPr>
      <w:autoSpaceDE w:val="0"/>
      <w:autoSpaceDN w:val="0"/>
      <w:adjustRightInd w:val="0"/>
      <w:spacing w:line="240" w:lineRule="auto"/>
    </w:pPr>
    <w:rPr>
      <w:rFonts w:ascii="Times New Roman" w:hAnsi="Times New Roman" w:cs="Times New Roman"/>
      <w:color w:val="000000"/>
    </w:rPr>
  </w:style>
  <w:style w:type="paragraph" w:styleId="Liststycke">
    <w:name w:val="List Paragraph"/>
    <w:basedOn w:val="Normal"/>
    <w:uiPriority w:val="34"/>
    <w:semiHidden/>
    <w:qFormat/>
    <w:rsid w:val="00614559"/>
    <w:pPr>
      <w:ind w:left="720"/>
      <w:contextualSpacing/>
    </w:pPr>
  </w:style>
  <w:style w:type="paragraph" w:styleId="Fotnotstext">
    <w:name w:val="footnote text"/>
    <w:basedOn w:val="Normal"/>
    <w:link w:val="FotnotstextChar"/>
    <w:uiPriority w:val="99"/>
    <w:semiHidden/>
    <w:unhideWhenUsed/>
    <w:rsid w:val="00DE0BC2"/>
    <w:pPr>
      <w:spacing w:line="240" w:lineRule="auto"/>
    </w:pPr>
    <w:rPr>
      <w:sz w:val="20"/>
      <w:szCs w:val="20"/>
    </w:rPr>
  </w:style>
  <w:style w:type="character" w:customStyle="1" w:styleId="FotnotstextChar">
    <w:name w:val="Fotnotstext Char"/>
    <w:basedOn w:val="Standardstycketeckensnitt"/>
    <w:link w:val="Fotnotstext"/>
    <w:uiPriority w:val="99"/>
    <w:semiHidden/>
    <w:rsid w:val="00DE0BC2"/>
    <w:rPr>
      <w:sz w:val="20"/>
      <w:szCs w:val="20"/>
    </w:rPr>
  </w:style>
  <w:style w:type="character" w:styleId="Fotnotsreferens">
    <w:name w:val="footnote reference"/>
    <w:basedOn w:val="Standardstycketeckensnitt"/>
    <w:uiPriority w:val="99"/>
    <w:semiHidden/>
    <w:unhideWhenUsed/>
    <w:rsid w:val="00DE0B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AE639-B018-450A-B5F7-ADBBC58E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44FED4FD</Template>
  <TotalTime>0</TotalTime>
  <Pages>9</Pages>
  <Words>2274</Words>
  <Characters>12054</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2019-12-13T11:42:00Z</dcterms:created>
  <dcterms:modified xsi:type="dcterms:W3CDTF">2019-12-13T11:49:00Z</dcterms:modified>
</cp:coreProperties>
</file>