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97068E" w:rsidRPr="0071346E" w:rsidRDefault="00867213" w:rsidP="00867213">
      <w:pPr>
        <w:pStyle w:val="Rubrik1"/>
        <w:spacing w:after="320"/>
        <w:rPr>
          <w:sz w:val="18"/>
        </w:rPr>
      </w:pPr>
      <w:r w:rsidRPr="0071346E">
        <w:rPr>
          <w:sz w:val="18"/>
        </w:rPr>
        <w:t>Bilaga 2. Avprickningslista för prospekt.</w:t>
      </w:r>
    </w:p>
    <w:p w:rsidR="0097068E" w:rsidRDefault="0097068E" w:rsidP="00CA6CEF">
      <w:pPr>
        <w:pStyle w:val="Rubrik1"/>
        <w:spacing w:after="320"/>
      </w:pPr>
    </w:p>
    <w:p w:rsidR="0097068E" w:rsidRDefault="0097068E" w:rsidP="00CA6CEF">
      <w:pPr>
        <w:pStyle w:val="Rubrik1"/>
        <w:spacing w:after="320"/>
      </w:pPr>
    </w:p>
    <w:p w:rsidR="00CA6CEF" w:rsidRDefault="00AB37C9" w:rsidP="00CA6CEF">
      <w:pPr>
        <w:pStyle w:val="Rubrik1"/>
        <w:spacing w:after="320"/>
        <w:rPr>
          <w:rFonts w:asciiTheme="minorHAnsi" w:eastAsiaTheme="minorHAnsi" w:hAnsiTheme="minorHAnsi" w:cstheme="minorBidi"/>
          <w:b w:val="0"/>
          <w:sz w:val="24"/>
          <w:szCs w:val="24"/>
        </w:rPr>
      </w:pPr>
      <w:r>
        <w:t>Universella</w:t>
      </w:r>
      <w:r w:rsidR="00867213">
        <w:t xml:space="preserve"> registreringsdokument</w:t>
      </w:r>
    </w:p>
    <w:p w:rsidR="007E5955" w:rsidRDefault="0097068E">
      <w:r w:rsidRPr="00867213">
        <w:rPr>
          <w:u w:val="single"/>
        </w:rPr>
        <w:t>Emittent</w:t>
      </w:r>
      <w:r>
        <w:t xml:space="preserve">: </w:t>
      </w:r>
      <w:r w:rsidRPr="00F76746">
        <w:rPr>
          <w:szCs w:val="22"/>
        </w:rPr>
        <w:fldChar w:fldCharType="begin" w:fldLock="1">
          <w:ffData>
            <w:name w:val="Text1"/>
            <w:enabled/>
            <w:calcOnExit w:val="0"/>
            <w:textInput/>
          </w:ffData>
        </w:fldChar>
      </w:r>
      <w:bookmarkStart w:id="0" w:name="Text1"/>
      <w:r w:rsidRPr="00D87232">
        <w:rPr>
          <w:szCs w:val="22"/>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97068E" w:rsidRDefault="0097068E"/>
    <w:p w:rsidR="0097068E" w:rsidRDefault="0097068E"/>
    <w:tbl>
      <w:tblPr>
        <w:tblStyle w:val="Tabellrutnt"/>
        <w:tblW w:w="9493" w:type="dxa"/>
        <w:tblLook w:val="04A0" w:firstRow="1" w:lastRow="0" w:firstColumn="1" w:lastColumn="0" w:noHBand="0" w:noVBand="1"/>
      </w:tblPr>
      <w:tblGrid>
        <w:gridCol w:w="4794"/>
        <w:gridCol w:w="1310"/>
        <w:gridCol w:w="3389"/>
      </w:tblGrid>
      <w:tr w:rsidR="0097068E" w:rsidTr="0097068E">
        <w:tc>
          <w:tcPr>
            <w:tcW w:w="9493" w:type="dxa"/>
            <w:gridSpan w:val="3"/>
            <w:tcMar>
              <w:top w:w="85" w:type="dxa"/>
              <w:bottom w:w="85" w:type="dxa"/>
            </w:tcMar>
          </w:tcPr>
          <w:p w:rsidR="0097068E" w:rsidRPr="0097068E" w:rsidRDefault="00746A07" w:rsidP="00AB37C9">
            <w:pPr>
              <w:rPr>
                <w:b/>
              </w:rPr>
            </w:pPr>
            <w:r>
              <w:rPr>
                <w:b/>
              </w:rPr>
              <w:t>1</w:t>
            </w:r>
            <w:r w:rsidR="0097068E" w:rsidRPr="0097068E">
              <w:rPr>
                <w:b/>
              </w:rPr>
              <w:t xml:space="preserve"> </w:t>
            </w:r>
            <w:r w:rsidR="00D87232">
              <w:rPr>
                <w:b/>
              </w:rPr>
              <w:t>INFORMATION OM EMITTENT</w:t>
            </w:r>
            <w:r w:rsidR="00D4752C">
              <w:rPr>
                <w:b/>
              </w:rPr>
              <w:t>EN</w:t>
            </w:r>
          </w:p>
        </w:tc>
      </w:tr>
      <w:tr w:rsidR="0097068E" w:rsidTr="00D87232">
        <w:tc>
          <w:tcPr>
            <w:tcW w:w="4794" w:type="dxa"/>
            <w:tcMar>
              <w:top w:w="85" w:type="dxa"/>
              <w:bottom w:w="85" w:type="dxa"/>
            </w:tcMar>
          </w:tcPr>
          <w:p w:rsidR="00AB37C9" w:rsidRPr="0097068E" w:rsidRDefault="0097068E" w:rsidP="00D87232">
            <w:pPr>
              <w:rPr>
                <w:b/>
              </w:rPr>
            </w:pPr>
            <w:r w:rsidRPr="0097068E">
              <w:rPr>
                <w:b/>
              </w:rPr>
              <w:t xml:space="preserve">Punkt enligt kommissionens </w:t>
            </w:r>
            <w:r w:rsidR="00D87232">
              <w:rPr>
                <w:b/>
              </w:rPr>
              <w:t>delegerade förordning (EU</w:t>
            </w:r>
            <w:r w:rsidRPr="0097068E">
              <w:rPr>
                <w:b/>
              </w:rPr>
              <w:t xml:space="preserve">) </w:t>
            </w:r>
            <w:r w:rsidR="00746A07" w:rsidRPr="005F06EF">
              <w:rPr>
                <w:b/>
              </w:rPr>
              <w:t>2019/980</w:t>
            </w:r>
          </w:p>
        </w:tc>
        <w:tc>
          <w:tcPr>
            <w:tcW w:w="1310" w:type="dxa"/>
            <w:tcMar>
              <w:top w:w="85" w:type="dxa"/>
              <w:bottom w:w="85" w:type="dxa"/>
            </w:tcMar>
          </w:tcPr>
          <w:p w:rsidR="0097068E" w:rsidRPr="0097068E" w:rsidRDefault="0097068E">
            <w:pPr>
              <w:rPr>
                <w:b/>
              </w:rPr>
            </w:pPr>
            <w:r w:rsidRPr="0097068E">
              <w:rPr>
                <w:b/>
              </w:rPr>
              <w:t>Sidor i prospektet</w:t>
            </w:r>
          </w:p>
        </w:tc>
        <w:tc>
          <w:tcPr>
            <w:tcW w:w="3389" w:type="dxa"/>
            <w:tcMar>
              <w:top w:w="85" w:type="dxa"/>
              <w:bottom w:w="85" w:type="dxa"/>
            </w:tcMar>
          </w:tcPr>
          <w:p w:rsidR="0097068E" w:rsidRPr="0097068E" w:rsidRDefault="0097068E">
            <w:pPr>
              <w:rPr>
                <w:b/>
              </w:rPr>
            </w:pPr>
            <w:r w:rsidRPr="0097068E">
              <w:rPr>
                <w:b/>
              </w:rPr>
              <w:t>Bolagets kommentarer</w:t>
            </w:r>
          </w:p>
        </w:tc>
      </w:tr>
      <w:tr w:rsidR="0097068E" w:rsidTr="00D87232">
        <w:tc>
          <w:tcPr>
            <w:tcW w:w="4794" w:type="dxa"/>
            <w:tcMar>
              <w:top w:w="85" w:type="dxa"/>
              <w:bottom w:w="85" w:type="dxa"/>
            </w:tcMar>
          </w:tcPr>
          <w:p w:rsidR="0097068E" w:rsidRDefault="00D87232" w:rsidP="009E5467">
            <w:r>
              <w:t>1.1</w:t>
            </w:r>
            <w:r w:rsidR="00AB37C9">
              <w:t xml:space="preserve"> </w:t>
            </w:r>
            <w:r w:rsidR="00EE4BFB" w:rsidRPr="00EE4BFB">
              <w:t>Emittenten ska lämna information i enlighet med de informationskrav för registreringsdokument för aktierelaterade värdepapper som anges i bilaga 1.</w:t>
            </w:r>
          </w:p>
        </w:tc>
        <w:tc>
          <w:tcPr>
            <w:tcW w:w="1310"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7068E" w:rsidTr="00D87232">
        <w:tc>
          <w:tcPr>
            <w:tcW w:w="4794" w:type="dxa"/>
            <w:tcMar>
              <w:top w:w="85" w:type="dxa"/>
              <w:bottom w:w="85" w:type="dxa"/>
            </w:tcMar>
          </w:tcPr>
          <w:p w:rsidR="00EE4BFB" w:rsidRDefault="00D87232">
            <w:r>
              <w:t>1.2</w:t>
            </w:r>
            <w:r w:rsidR="00483C60">
              <w:t xml:space="preserve"> </w:t>
            </w:r>
            <w:r w:rsidR="00EE4BFB" w:rsidRPr="00EE4BFB">
              <w:t xml:space="preserve">När ett universellt registreringsdokument har godkänts ska punkt 1.5 i bilaga 1 kompletteras med ett uttalande om att det universella registreringsdokumentet får användas för ett erbjudande om värdepapper till allmänheten eller upptagande till handel med värdepapper på en reglerad marknad, om det kompletteras med ändringar, i tillämpliga fall, en värdepappersnot och en sammanfattning som godkänts i enlighet med förordning (EU) 2017/1129. </w:t>
            </w:r>
          </w:p>
          <w:p w:rsidR="00EE4BFB" w:rsidRDefault="00EE4BFB"/>
          <w:p w:rsidR="00EE4BFB" w:rsidRDefault="00EE4BFB">
            <w:r w:rsidRPr="00EE4BFB">
              <w:t xml:space="preserve">När ett universellt registreringsdokument inges och offentliggörs utan förhandsgodkännande ska punkt 1.5 i bilaga 1 ersättas med ett uttalande om att </w:t>
            </w:r>
          </w:p>
          <w:p w:rsidR="00EE4BFB" w:rsidRDefault="00EE4BFB"/>
          <w:p w:rsidR="00EE4BFB" w:rsidRDefault="00EE4BFB">
            <w:r w:rsidRPr="00EE4BFB">
              <w:t xml:space="preserve">a) det universella registreringsdokumentet har ingetts till [behörig myndighets namn] som behörig myndighet enligt förordning (EU) 2017/1129 utan förhandsgodkännande enligt artikel 9 i den förordningen, </w:t>
            </w:r>
          </w:p>
          <w:p w:rsidR="00EE4BFB" w:rsidRDefault="00EE4BFB"/>
          <w:p w:rsidR="00F24C65" w:rsidRDefault="00EE4BFB">
            <w:r w:rsidRPr="00EE4BFB">
              <w:t xml:space="preserve">b) det universella registreringsdokumentet får användas för ett erbjudande om värdepapper till allmänheten eller upptagande till handel med värdepapper på en reglerad marknad, om det godkänns av [behörig myndighets namn] och tillsammans med ändringar, i tillämpliga </w:t>
            </w:r>
            <w:r w:rsidRPr="00EE4BFB">
              <w:lastRenderedPageBreak/>
              <w:t>fall, en värdepappersnot och en sammanfattning som godkänts i enlighet med förordning (EU) 2017/1129.</w:t>
            </w:r>
          </w:p>
        </w:tc>
        <w:tc>
          <w:tcPr>
            <w:tcW w:w="1310" w:type="dxa"/>
            <w:tcMar>
              <w:top w:w="85" w:type="dxa"/>
              <w:bottom w:w="85" w:type="dxa"/>
            </w:tcMar>
          </w:tcPr>
          <w:p w:rsidR="0097068E" w:rsidRDefault="0097068E">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B1244C" w:rsidRDefault="00B1244C"/>
    <w:sectPr w:rsidR="00B1244C"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D66" w:rsidRDefault="002C1D66" w:rsidP="002D45F1">
      <w:pPr>
        <w:spacing w:line="240" w:lineRule="auto"/>
      </w:pPr>
      <w:r>
        <w:separator/>
      </w:r>
    </w:p>
  </w:endnote>
  <w:endnote w:type="continuationSeparator" w:id="0">
    <w:p w:rsidR="002C1D66" w:rsidRDefault="002C1D6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2336C5">
      <w:rPr>
        <w:rFonts w:ascii="Arial" w:hAnsi="Arial" w:cs="Arial"/>
        <w:sz w:val="18"/>
        <w:szCs w:val="18"/>
      </w:rPr>
      <w:t>2</w:t>
    </w:r>
    <w:r w:rsidRPr="0097068E">
      <w:rPr>
        <w:rFonts w:ascii="Arial" w:hAnsi="Arial" w:cs="Arial"/>
        <w:sz w:val="18"/>
        <w:szCs w:val="18"/>
      </w:rPr>
      <w:t xml:space="preserve">. </w:t>
    </w:r>
    <w:r w:rsidR="009E5467">
      <w:rPr>
        <w:rFonts w:ascii="Arial" w:hAnsi="Arial" w:cs="Arial"/>
        <w:sz w:val="18"/>
        <w:szCs w:val="18"/>
      </w:rPr>
      <w:t>Avprickningslista för prospekt.</w:t>
    </w:r>
    <w:r w:rsidR="009E5467" w:rsidRPr="0097068E">
      <w:rPr>
        <w:rFonts w:ascii="Arial" w:hAnsi="Arial" w:cs="Arial"/>
        <w:sz w:val="18"/>
        <w:szCs w:val="18"/>
      </w:rPr>
      <w:t xml:space="preserve"> </w:t>
    </w:r>
    <w:r w:rsidR="009E5467">
      <w:rPr>
        <w:rFonts w:ascii="Arial" w:hAnsi="Arial" w:cs="Arial"/>
        <w:sz w:val="18"/>
        <w:szCs w:val="18"/>
      </w:rPr>
      <w:t>Universella registreringsdokument</w:t>
    </w:r>
    <w:r w:rsidRPr="0097068E">
      <w:rPr>
        <w:rFonts w:ascii="Arial" w:hAnsi="Arial" w:cs="Arial"/>
        <w:sz w:val="18"/>
        <w:szCs w:val="18"/>
      </w:rPr>
      <w:t>.</w:t>
    </w:r>
  </w:p>
  <w:p w:rsidR="0097068E" w:rsidRDefault="0097068E" w:rsidP="00472415">
    <w:pPr>
      <w:pStyle w:val="Sidfot"/>
    </w:pPr>
  </w:p>
  <w:p w:rsidR="00472415" w:rsidRDefault="00472415" w:rsidP="00472415">
    <w:pPr>
      <w:pStyle w:val="Sidfot"/>
    </w:pPr>
    <w:r>
      <w:fldChar w:fldCharType="begin"/>
    </w:r>
    <w:r>
      <w:instrText xml:space="preserve"> PAGE   \* MERGEFORMAT </w:instrText>
    </w:r>
    <w:r>
      <w:fldChar w:fldCharType="separate"/>
    </w:r>
    <w:r w:rsidR="0013420D">
      <w:rPr>
        <w:noProof/>
      </w:rPr>
      <w:t>2</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13420D">
      <w:rPr>
        <w:noProof/>
      </w:rPr>
      <w:t>2</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D87232">
      <w:rPr>
        <w:rFonts w:ascii="Arial" w:hAnsi="Arial" w:cs="Arial"/>
        <w:sz w:val="18"/>
        <w:szCs w:val="18"/>
      </w:rPr>
      <w:t>2</w:t>
    </w:r>
    <w:r w:rsidRPr="0097068E">
      <w:rPr>
        <w:rFonts w:ascii="Arial" w:hAnsi="Arial" w:cs="Arial"/>
        <w:sz w:val="18"/>
        <w:szCs w:val="18"/>
      </w:rPr>
      <w:t xml:space="preserve">. Avprickningslista för prospekt. </w:t>
    </w:r>
    <w:r w:rsidR="009E5467">
      <w:rPr>
        <w:rFonts w:ascii="Arial" w:hAnsi="Arial" w:cs="Arial"/>
        <w:sz w:val="18"/>
        <w:szCs w:val="18"/>
      </w:rPr>
      <w:t>Universella registreringsdokument</w:t>
    </w:r>
    <w:r w:rsidRPr="0097068E">
      <w:rPr>
        <w:rFonts w:ascii="Arial" w:hAnsi="Arial" w:cs="Arial"/>
        <w:sz w:val="18"/>
        <w:szCs w:val="18"/>
      </w:rPr>
      <w:t>.</w:t>
    </w:r>
  </w:p>
  <w:p w:rsidR="0097068E" w:rsidRDefault="0097068E">
    <w:pPr>
      <w:pStyle w:val="Sidfot"/>
    </w:pPr>
  </w:p>
  <w:p w:rsidR="00D1566A" w:rsidRDefault="00D1566A" w:rsidP="0097068E">
    <w:pPr>
      <w:pStyle w:val="Sidfot"/>
      <w:ind w:right="-427"/>
    </w:pPr>
    <w:r>
      <w:fldChar w:fldCharType="begin"/>
    </w:r>
    <w:r>
      <w:instrText xml:space="preserve"> PAGE   \* MERGEFORMAT </w:instrText>
    </w:r>
    <w:r>
      <w:fldChar w:fldCharType="separate"/>
    </w:r>
    <w:r w:rsidR="0013420D">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13420D">
      <w:rPr>
        <w:noProof/>
      </w:rPr>
      <w:t>2</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D66" w:rsidRDefault="002C1D66" w:rsidP="002D45F1">
      <w:pPr>
        <w:spacing w:line="240" w:lineRule="auto"/>
      </w:pPr>
      <w:r>
        <w:separator/>
      </w:r>
    </w:p>
  </w:footnote>
  <w:footnote w:type="continuationSeparator" w:id="0">
    <w:p w:rsidR="002C1D66" w:rsidRDefault="002C1D6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964C42"/>
    <w:multiLevelType w:val="hybridMultilevel"/>
    <w:tmpl w:val="83EC55D2"/>
    <w:lvl w:ilvl="0" w:tplc="3650F5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1" w:cryptProviderType="rsaAES" w:cryptAlgorithmClass="hash" w:cryptAlgorithmType="typeAny" w:cryptAlgorithmSid="14" w:cryptSpinCount="100000" w:hash="a3twAXIWHCRCy5jWBvdvj+5odRrQ+eAvTctwsyA21cScid9SXxYAcKEpBc0YKEYwQKez6S4AsXAYr6u6fxx5Og==" w:salt="ooPvNl9QA+i7PkcjVinbGw=="/>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66"/>
    <w:rsid w:val="00046B76"/>
    <w:rsid w:val="00057198"/>
    <w:rsid w:val="00065CE2"/>
    <w:rsid w:val="0009680D"/>
    <w:rsid w:val="000B5529"/>
    <w:rsid w:val="000D0DAA"/>
    <w:rsid w:val="000F44D2"/>
    <w:rsid w:val="0011797D"/>
    <w:rsid w:val="0013420D"/>
    <w:rsid w:val="0013521B"/>
    <w:rsid w:val="00164194"/>
    <w:rsid w:val="001955E2"/>
    <w:rsid w:val="001A160B"/>
    <w:rsid w:val="001A195A"/>
    <w:rsid w:val="001D1340"/>
    <w:rsid w:val="002336C5"/>
    <w:rsid w:val="00255F22"/>
    <w:rsid w:val="00261A24"/>
    <w:rsid w:val="00265B2A"/>
    <w:rsid w:val="002A5CE4"/>
    <w:rsid w:val="002B7897"/>
    <w:rsid w:val="002C1D66"/>
    <w:rsid w:val="002D45F1"/>
    <w:rsid w:val="002F63D9"/>
    <w:rsid w:val="00337FA6"/>
    <w:rsid w:val="003A2E1B"/>
    <w:rsid w:val="0040011A"/>
    <w:rsid w:val="00401A5F"/>
    <w:rsid w:val="0043645C"/>
    <w:rsid w:val="004611AC"/>
    <w:rsid w:val="00472415"/>
    <w:rsid w:val="00483C60"/>
    <w:rsid w:val="00512DBF"/>
    <w:rsid w:val="00553039"/>
    <w:rsid w:val="005E52EE"/>
    <w:rsid w:val="006A6CAE"/>
    <w:rsid w:val="006C209E"/>
    <w:rsid w:val="006D68D8"/>
    <w:rsid w:val="0071346E"/>
    <w:rsid w:val="00746A07"/>
    <w:rsid w:val="007736A4"/>
    <w:rsid w:val="00782004"/>
    <w:rsid w:val="007B13E0"/>
    <w:rsid w:val="007E5955"/>
    <w:rsid w:val="007F06F1"/>
    <w:rsid w:val="007F20D4"/>
    <w:rsid w:val="008030BA"/>
    <w:rsid w:val="008155DE"/>
    <w:rsid w:val="00867213"/>
    <w:rsid w:val="008706D9"/>
    <w:rsid w:val="00883D27"/>
    <w:rsid w:val="008A1B84"/>
    <w:rsid w:val="008D234E"/>
    <w:rsid w:val="00912723"/>
    <w:rsid w:val="009217E8"/>
    <w:rsid w:val="00942E9F"/>
    <w:rsid w:val="0096349F"/>
    <w:rsid w:val="0097068E"/>
    <w:rsid w:val="009834DF"/>
    <w:rsid w:val="0098745F"/>
    <w:rsid w:val="009C5F5A"/>
    <w:rsid w:val="009E5467"/>
    <w:rsid w:val="009F2A10"/>
    <w:rsid w:val="00A6527B"/>
    <w:rsid w:val="00A919E7"/>
    <w:rsid w:val="00AB37C9"/>
    <w:rsid w:val="00AC28E8"/>
    <w:rsid w:val="00B1244C"/>
    <w:rsid w:val="00B14975"/>
    <w:rsid w:val="00B23872"/>
    <w:rsid w:val="00B42BC3"/>
    <w:rsid w:val="00BE0977"/>
    <w:rsid w:val="00C26004"/>
    <w:rsid w:val="00C5085A"/>
    <w:rsid w:val="00C948D6"/>
    <w:rsid w:val="00CA6CEF"/>
    <w:rsid w:val="00CC1742"/>
    <w:rsid w:val="00CC4072"/>
    <w:rsid w:val="00CD2A2E"/>
    <w:rsid w:val="00D1566A"/>
    <w:rsid w:val="00D4752C"/>
    <w:rsid w:val="00D7107F"/>
    <w:rsid w:val="00D856AA"/>
    <w:rsid w:val="00D87232"/>
    <w:rsid w:val="00DB6253"/>
    <w:rsid w:val="00DB7A03"/>
    <w:rsid w:val="00E2651E"/>
    <w:rsid w:val="00E46D77"/>
    <w:rsid w:val="00E819F5"/>
    <w:rsid w:val="00EB0E57"/>
    <w:rsid w:val="00EC52A2"/>
    <w:rsid w:val="00EE4BFB"/>
    <w:rsid w:val="00F24C65"/>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5EC2EDA-9733-458E-B69C-71CB6626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styleId="Liststycke">
    <w:name w:val="List Paragraph"/>
    <w:basedOn w:val="Normal"/>
    <w:uiPriority w:val="34"/>
    <w:semiHidden/>
    <w:qFormat/>
    <w:rsid w:val="00AB37C9"/>
    <w:pPr>
      <w:ind w:left="720"/>
      <w:contextualSpacing/>
    </w:pPr>
  </w:style>
  <w:style w:type="paragraph" w:customStyle="1" w:styleId="Default">
    <w:name w:val="Default"/>
    <w:rsid w:val="00F24C65"/>
    <w:pPr>
      <w:autoSpaceDE w:val="0"/>
      <w:autoSpaceDN w:val="0"/>
      <w:adjustRightInd w:val="0"/>
      <w:spacing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Mark\ProspektRedovisn\_NY%20Prospektgruppen\Projekt%20-%20ny%20prospektf&#246;rordning%20Europaparlamentet%20och%20r&#229;dets%20f&#246;rordning%20(EU)%2020171129\Internt%20genomf&#246;rande\Avprickningslistor\Nya%20utkast%202019\Utkast%20bilaga%202.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Utkast bilaga 2</Template>
  <TotalTime>1</TotalTime>
  <Pages>2</Pages>
  <Words>229</Words>
  <Characters>1423</Characters>
  <Application>Microsoft Office Word</Application>
  <DocSecurity>0</DocSecurity>
  <Lines>43</Lines>
  <Paragraphs>18</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Erdogan</dc:creator>
  <cp:keywords/>
  <dc:description/>
  <cp:lastModifiedBy>Carsten Larsen</cp:lastModifiedBy>
  <cp:revision>2</cp:revision>
  <cp:lastPrinted>2019-06-10T08:05:00Z</cp:lastPrinted>
  <dcterms:created xsi:type="dcterms:W3CDTF">2019-07-03T09:30:00Z</dcterms:created>
  <dcterms:modified xsi:type="dcterms:W3CDTF">2019-07-04T12:19:00Z</dcterms:modified>
</cp:coreProperties>
</file>