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8155DE" w:rsidTr="00472415">
        <w:trPr>
          <w:trHeight w:hRule="exact" w:val="737"/>
        </w:trPr>
        <w:tc>
          <w:tcPr>
            <w:tcW w:w="7655" w:type="dxa"/>
          </w:tcPr>
          <w:p w:rsidR="008155DE" w:rsidRPr="00E46D77" w:rsidRDefault="008155DE" w:rsidP="00EB0E57">
            <w:pPr>
              <w:pStyle w:val="Dokumenttyp"/>
            </w:pPr>
            <w:bookmarkStart w:id="0" w:name="_GoBack"/>
            <w:bookmarkEnd w:id="0"/>
          </w:p>
        </w:tc>
      </w:tr>
      <w:tr w:rsidR="00046B76" w:rsidTr="00DB6253">
        <w:trPr>
          <w:trHeight w:hRule="exact" w:val="851"/>
        </w:trPr>
        <w:sdt>
          <w:sdtPr>
            <w:alias w:val="Dokumentnamn"/>
            <w:tag w:val="Dokumentnamn"/>
            <w:id w:val="-96104921"/>
            <w:placeholder>
              <w:docPart w:val="BB971B2F25D74F9C83C85346B5404CB0"/>
            </w:placeholder>
            <w:showingPlcHdr/>
            <w:text w:multiLine="1"/>
          </w:sdtPr>
          <w:sdtEndPr/>
          <w:sdtContent>
            <w:tc>
              <w:tcPr>
                <w:tcW w:w="7655" w:type="dxa"/>
              </w:tcPr>
              <w:p w:rsidR="00046B76" w:rsidRDefault="00912723" w:rsidP="00EB0E57">
                <w:pPr>
                  <w:pStyle w:val="Dokumenttyp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Pr="00264A95" w:rsidRDefault="00264A95" w:rsidP="00264A95">
      <w:pPr>
        <w:pStyle w:val="Rubrik1"/>
      </w:pPr>
      <w:bookmarkStart w:id="1" w:name="_Toc436314031"/>
      <w:r w:rsidRPr="00964EC5">
        <w:t>Ansökan ägarprövning – juridisk perso</w:t>
      </w:r>
      <w:bookmarkEnd w:id="1"/>
      <w:r>
        <w:t>n</w:t>
      </w:r>
    </w:p>
    <w:p w:rsidR="00264A95" w:rsidRPr="00964EC5" w:rsidRDefault="00CF3B81" w:rsidP="00264A95">
      <w:pPr>
        <w:autoSpaceDE w:val="0"/>
        <w:autoSpaceDN w:val="0"/>
        <w:adjustRightInd w:val="0"/>
        <w:rPr>
          <w:szCs w:val="22"/>
        </w:rPr>
      </w:pPr>
      <w:r w:rsidRPr="0024144F">
        <w:rPr>
          <w:rFonts w:ascii="Times New Roman" w:eastAsia="Times New Roman" w:hAnsi="Times New Roman" w:cs="Times New Roman"/>
        </w:rPr>
        <w:t xml:space="preserve">Fyll </w:t>
      </w:r>
      <w:r w:rsidR="00264A95" w:rsidRPr="00964EC5">
        <w:rPr>
          <w:szCs w:val="22"/>
        </w:rPr>
        <w:t>i uppgifter i formuläret nedan</w:t>
      </w:r>
      <w:r w:rsidR="00264A95">
        <w:rPr>
          <w:szCs w:val="22"/>
        </w:rPr>
        <w:t xml:space="preserve"> genom att markera aktuell svarsruta eller lämna svar på anvisad plats. </w:t>
      </w:r>
      <w:r w:rsidR="00264A95" w:rsidRPr="00964EC5">
        <w:rPr>
          <w:szCs w:val="22"/>
        </w:rPr>
        <w:t xml:space="preserve">Vissa </w:t>
      </w:r>
      <w:r w:rsidR="00264A95">
        <w:rPr>
          <w:szCs w:val="22"/>
        </w:rPr>
        <w:t xml:space="preserve">mer omfattande </w:t>
      </w:r>
      <w:r w:rsidR="00264A95" w:rsidRPr="00964EC5">
        <w:rPr>
          <w:szCs w:val="22"/>
        </w:rPr>
        <w:t xml:space="preserve">uppgifter </w:t>
      </w:r>
      <w:r w:rsidR="00264A95">
        <w:rPr>
          <w:szCs w:val="22"/>
        </w:rPr>
        <w:t xml:space="preserve">kan </w:t>
      </w:r>
      <w:r w:rsidR="00264A95" w:rsidRPr="00964EC5">
        <w:rPr>
          <w:szCs w:val="22"/>
        </w:rPr>
        <w:t xml:space="preserve">lämnas i separata </w:t>
      </w:r>
      <w:r w:rsidR="00264A95">
        <w:rPr>
          <w:szCs w:val="22"/>
        </w:rPr>
        <w:t>bilagor</w:t>
      </w:r>
      <w:r w:rsidR="00264A95" w:rsidRPr="00964EC5">
        <w:rPr>
          <w:szCs w:val="22"/>
        </w:rPr>
        <w:t xml:space="preserve">. Se </w:t>
      </w:r>
      <w:r w:rsidR="00264A95">
        <w:rPr>
          <w:szCs w:val="22"/>
        </w:rPr>
        <w:t>C</w:t>
      </w:r>
      <w:r w:rsidR="00264A95" w:rsidRPr="00964EC5">
        <w:rPr>
          <w:szCs w:val="22"/>
        </w:rPr>
        <w:t xml:space="preserve">hecklista för bilagor på formulärets sista sida.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</w:pPr>
      <w:r>
        <w:t xml:space="preserve">Med </w:t>
      </w:r>
      <w:r w:rsidRPr="001A0626">
        <w:rPr>
          <w:i/>
        </w:rPr>
        <w:t>förvärv</w:t>
      </w:r>
      <w:r>
        <w:t xml:space="preserve"> avses </w:t>
      </w:r>
    </w:p>
    <w:p w:rsidR="00264A95" w:rsidRPr="00FE5BEA" w:rsidRDefault="00264A95" w:rsidP="00264A95">
      <w:pPr>
        <w:autoSpaceDE w:val="0"/>
        <w:autoSpaceDN w:val="0"/>
        <w:adjustRightInd w:val="0"/>
      </w:pPr>
      <w:r w:rsidRPr="00FE5BEA">
        <w:t>– förvärv enligt 15 kap.1</w:t>
      </w:r>
      <w:r>
        <w:t> </w:t>
      </w:r>
      <w:r w:rsidRPr="00FE5BEA">
        <w:t>§ försäkringsrörelselagen (</w:t>
      </w:r>
      <w:proofErr w:type="gramStart"/>
      <w:r w:rsidRPr="00FE5BEA">
        <w:t>2010:2043</w:t>
      </w:r>
      <w:proofErr w:type="gramEnd"/>
      <w:r w:rsidRPr="00FE5BEA">
        <w:t>) jämfört med 12</w:t>
      </w:r>
      <w:r>
        <w:t> </w:t>
      </w:r>
      <w:r w:rsidRPr="00FE5BEA">
        <w:t>kap. 1</w:t>
      </w:r>
      <w:r>
        <w:t> </w:t>
      </w:r>
      <w:r w:rsidRPr="00FE5BEA">
        <w:t>§ lagen (2019:</w:t>
      </w:r>
      <w:r>
        <w:t>742</w:t>
      </w:r>
      <w:r w:rsidRPr="00FE5BEA">
        <w:t xml:space="preserve">) om tjänstepensionsföretag, eller </w:t>
      </w:r>
    </w:p>
    <w:p w:rsidR="00264A95" w:rsidRDefault="00264A95" w:rsidP="00264A95">
      <w:pPr>
        <w:autoSpaceDE w:val="0"/>
        <w:autoSpaceDN w:val="0"/>
        <w:adjustRightInd w:val="0"/>
      </w:pPr>
      <w:r w:rsidRPr="00FE5BEA">
        <w:t xml:space="preserve">– ägande i det företag som ansöker om tillstånd enligt </w:t>
      </w:r>
      <w:r>
        <w:t>2 kap. 1 </w:t>
      </w:r>
      <w:r w:rsidRPr="00FE5BEA">
        <w:t>§ lagen om tjänstepensionsföretag att driva tjänstepensionsverksamhet.</w:t>
      </w:r>
      <w:r>
        <w:t xml:space="preserve">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</w:pPr>
      <w:r>
        <w:t xml:space="preserve">Med </w:t>
      </w:r>
      <w:r w:rsidRPr="00712AB9">
        <w:rPr>
          <w:i/>
        </w:rPr>
        <w:t xml:space="preserve">målbolag </w:t>
      </w:r>
      <w:r>
        <w:t>avses det företag som ansöker om tillstånd att driva tjänste</w:t>
      </w:r>
      <w:r>
        <w:softHyphen/>
        <w:t>pensions</w:t>
      </w:r>
      <w:r>
        <w:softHyphen/>
        <w:t xml:space="preserve">verksamhet </w:t>
      </w:r>
      <w:r w:rsidRPr="00851300">
        <w:t xml:space="preserve">enligt </w:t>
      </w:r>
      <w:r>
        <w:t>2 </w:t>
      </w:r>
      <w:r w:rsidRPr="00851300">
        <w:t>kap. 1 § lagen</w:t>
      </w:r>
      <w:r>
        <w:t xml:space="preserve"> om tjänstepensionsföretag eller det företag som förvärvet avser.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r>
        <w:t xml:space="preserve">Med </w:t>
      </w:r>
      <w:r w:rsidRPr="00AB16E7">
        <w:rPr>
          <w:i/>
        </w:rPr>
        <w:t>förvärvare</w:t>
      </w:r>
      <w:r>
        <w:t xml:space="preserve"> avses den fysiska </w:t>
      </w:r>
      <w:r w:rsidRPr="00851300">
        <w:t>ägaren till det företag som ansöker om tillstånd att driva tjänstepensionsverksamhet enligt 2 kap. 1 § lagen om tjänste</w:t>
      </w:r>
      <w:r w:rsidRPr="00851300">
        <w:softHyphen/>
        <w:t>pensions</w:t>
      </w:r>
      <w:r w:rsidRPr="00851300">
        <w:softHyphen/>
        <w:t xml:space="preserve">företag eller som ansöker om tillstånd enligt </w:t>
      </w:r>
      <w:r>
        <w:t xml:space="preserve">15 kap. 1 </w:t>
      </w:r>
      <w:r w:rsidRPr="00851300">
        <w:t>§ försäkrings</w:t>
      </w:r>
      <w:r w:rsidRPr="00851300">
        <w:softHyphen/>
        <w:t>rörelselagen jämfört med 12 kap. 1 § lagen</w:t>
      </w:r>
      <w:r w:rsidRPr="00A15575">
        <w:t xml:space="preserve"> om tjänstepensions</w:t>
      </w:r>
      <w:r>
        <w:softHyphen/>
      </w:r>
      <w:r w:rsidRPr="00A15575">
        <w:t xml:space="preserve">företag </w:t>
      </w:r>
      <w:r>
        <w:t>att förvärva ett målbolag.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Finansinspektionen tar i samband med ägarprövningen in uppgifter från t.ex. </w:t>
      </w:r>
      <w:r>
        <w:rPr>
          <w:szCs w:val="22"/>
        </w:rPr>
        <w:t>Polismyndigheten</w:t>
      </w:r>
      <w:r w:rsidRPr="00964EC5">
        <w:rPr>
          <w:szCs w:val="22"/>
        </w:rPr>
        <w:t>, Bolagsverket, Skatteverket, Kronofogdemyndigheten och före</w:t>
      </w:r>
      <w:r>
        <w:rPr>
          <w:szCs w:val="22"/>
        </w:rPr>
        <w:softHyphen/>
      </w:r>
      <w:r w:rsidRPr="00964EC5">
        <w:rPr>
          <w:szCs w:val="22"/>
        </w:rPr>
        <w:t xml:space="preserve">tag som erbjuder kreditupplysningar. </w:t>
      </w:r>
    </w:p>
    <w:p w:rsidR="00264A95" w:rsidRPr="005D26CC" w:rsidRDefault="00264A95" w:rsidP="00264A95">
      <w:pPr>
        <w:pStyle w:val="Rubrik1"/>
        <w:rPr>
          <w:szCs w:val="28"/>
        </w:rPr>
      </w:pPr>
      <w:bookmarkStart w:id="2" w:name="_Toc436314032"/>
      <w:r>
        <w:rPr>
          <w:szCs w:val="28"/>
        </w:rPr>
        <w:t xml:space="preserve">1 </w:t>
      </w:r>
      <w:r>
        <w:t>Allmänt</w:t>
      </w:r>
      <w:bookmarkEnd w:id="2"/>
    </w:p>
    <w:p w:rsidR="00264A95" w:rsidRDefault="00264A95" w:rsidP="00264A95">
      <w:pPr>
        <w:pStyle w:val="Rubrik2"/>
        <w:jc w:val="both"/>
      </w:pPr>
      <w:bookmarkStart w:id="3" w:name="_Toc436314033"/>
      <w:r>
        <w:t>1.1 Grundläggande uppgifter</w:t>
      </w:r>
      <w:bookmarkEnd w:id="3"/>
    </w:p>
    <w:p w:rsidR="00264A95" w:rsidRDefault="00264A95" w:rsidP="00264A95">
      <w:bookmarkStart w:id="4" w:name="_Toc436314034"/>
      <w:r>
        <w:t>1. Avser prövningen</w:t>
      </w:r>
      <w:bookmarkEnd w:id="4"/>
    </w:p>
    <w:tbl>
      <w:tblPr>
        <w:tblStyle w:val="Tabellrutnt11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41"/>
      </w:tblGrid>
      <w:tr w:rsidR="00264A95" w:rsidRPr="00540359" w:rsidTr="00D41C55">
        <w:tc>
          <w:tcPr>
            <w:tcW w:w="425" w:type="dxa"/>
            <w:vAlign w:val="center"/>
          </w:tcPr>
          <w:sdt>
            <w:sdtPr>
              <w:rPr>
                <w:szCs w:val="22"/>
              </w:rPr>
              <w:id w:val="46539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4A95" w:rsidRPr="00540359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264A9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540359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E18F0">
              <w:rPr>
                <w:szCs w:val="22"/>
              </w:rPr>
              <w:t>tillstånd att driva</w:t>
            </w:r>
            <w:r>
              <w:rPr>
                <w:szCs w:val="22"/>
              </w:rPr>
              <w:t xml:space="preserve"> tjänstepensionsverksamhet</w:t>
            </w:r>
            <w:r w:rsidRPr="00CE18F0">
              <w:rPr>
                <w:szCs w:val="22"/>
              </w:rPr>
              <w:t xml:space="preserve"> </w:t>
            </w:r>
            <w:r w:rsidRPr="003250B6">
              <w:rPr>
                <w:szCs w:val="22"/>
              </w:rPr>
              <w:t xml:space="preserve">enligt </w:t>
            </w:r>
            <w:r>
              <w:rPr>
                <w:szCs w:val="22"/>
              </w:rPr>
              <w:t>2 kap. 1 </w:t>
            </w:r>
            <w:r w:rsidRPr="003250B6">
              <w:rPr>
                <w:szCs w:val="22"/>
              </w:rPr>
              <w:t xml:space="preserve">§ </w:t>
            </w:r>
            <w:r w:rsidRPr="003250B6">
              <w:t>lagen (2019:</w:t>
            </w:r>
            <w:r>
              <w:t>742</w:t>
            </w:r>
            <w:r w:rsidRPr="003250B6">
              <w:t>) om tjänstepensionsföretag</w:t>
            </w:r>
            <w:r w:rsidRPr="003250B6">
              <w:rPr>
                <w:szCs w:val="22"/>
              </w:rPr>
              <w:t>, eller</w:t>
            </w:r>
          </w:p>
        </w:tc>
      </w:tr>
      <w:tr w:rsidR="00264A95" w:rsidRPr="00540359" w:rsidTr="00D41C55">
        <w:tc>
          <w:tcPr>
            <w:tcW w:w="425" w:type="dxa"/>
            <w:vAlign w:val="center"/>
          </w:tcPr>
          <w:sdt>
            <w:sdtPr>
              <w:rPr>
                <w:szCs w:val="22"/>
              </w:rPr>
              <w:id w:val="-696235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4A95" w:rsidRPr="00540359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264A9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CE18F0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E18F0">
              <w:rPr>
                <w:szCs w:val="22"/>
              </w:rPr>
              <w:t xml:space="preserve">tillstånd till förvärv </w:t>
            </w:r>
            <w:r w:rsidRPr="003250B6">
              <w:rPr>
                <w:szCs w:val="22"/>
              </w:rPr>
              <w:t xml:space="preserve">enligt </w:t>
            </w:r>
            <w:r>
              <w:rPr>
                <w:szCs w:val="22"/>
              </w:rPr>
              <w:t>15 kap. 1 </w:t>
            </w:r>
            <w:r w:rsidRPr="003250B6">
              <w:rPr>
                <w:szCs w:val="22"/>
              </w:rPr>
              <w:t xml:space="preserve">§ försäkringsrörelselagen (2010:43) </w:t>
            </w:r>
            <w:r w:rsidRPr="003250B6">
              <w:t>jämfört</w:t>
            </w:r>
            <w:r w:rsidRPr="003250B6">
              <w:rPr>
                <w:szCs w:val="22"/>
              </w:rPr>
              <w:t xml:space="preserve"> med 12</w:t>
            </w:r>
            <w:r>
              <w:rPr>
                <w:szCs w:val="22"/>
              </w:rPr>
              <w:t> kap. 1 </w:t>
            </w:r>
            <w:r w:rsidRPr="003250B6">
              <w:rPr>
                <w:szCs w:val="22"/>
              </w:rPr>
              <w:t>§ lagen</w:t>
            </w:r>
            <w:r>
              <w:rPr>
                <w:szCs w:val="22"/>
              </w:rPr>
              <w:t xml:space="preserve"> om tjänstepensionsföretag.</w:t>
            </w:r>
          </w:p>
          <w:p w:rsidR="00264A95" w:rsidRPr="00540359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Default="00264A95" w:rsidP="00264A95"/>
    <w:p w:rsidR="00264A95" w:rsidRDefault="00264A95" w:rsidP="00264A95">
      <w:r>
        <w:lastRenderedPageBreak/>
        <w:t>2. Ange förvärvarens namn och personnummer eller motsvarande</w:t>
      </w:r>
    </w:p>
    <w:sdt>
      <w:sdtPr>
        <w:rPr>
          <w:szCs w:val="22"/>
        </w:rPr>
        <w:id w:val="1319312301"/>
        <w:placeholder>
          <w:docPart w:val="DefaultPlaceholder_-1854013440"/>
        </w:placeholder>
        <w:showingPlcHdr/>
      </w:sdtPr>
      <w:sdtEndPr/>
      <w:sdtContent>
        <w:p w:rsidR="00264A95" w:rsidRDefault="00264A95" w:rsidP="00264A95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264A95" w:rsidRDefault="00264A95" w:rsidP="00264A95">
      <w:r>
        <w:t>3. Ange målbolagets namn och organisationsnummer</w:t>
      </w:r>
    </w:p>
    <w:sdt>
      <w:sdtPr>
        <w:rPr>
          <w:szCs w:val="22"/>
        </w:rPr>
        <w:id w:val="-337613601"/>
        <w:placeholder>
          <w:docPart w:val="DefaultPlaceholder_-1854013440"/>
        </w:placeholder>
        <w:showingPlcHdr/>
      </w:sdtPr>
      <w:sdtEndPr/>
      <w:sdtContent>
        <w:p w:rsidR="00264A95" w:rsidRDefault="00264A95" w:rsidP="00264A95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264A95" w:rsidRPr="008E0534" w:rsidRDefault="00264A95" w:rsidP="00264A95">
      <w:bookmarkStart w:id="5" w:name="_Toc436314037"/>
      <w:r>
        <w:t>4</w:t>
      </w:r>
      <w:r w:rsidRPr="008E0534">
        <w:t>.</w:t>
      </w:r>
      <w:r>
        <w:t> Finns det ytterligare företag under Finansinspektionens tillsyn som påverkas av förvärvet?</w:t>
      </w:r>
      <w:bookmarkEnd w:id="5"/>
    </w:p>
    <w:bookmarkStart w:id="6" w:name="_Toc436314038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53123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1475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6"/>
    </w:p>
    <w:p w:rsidR="00264A95" w:rsidRDefault="00264A95" w:rsidP="00264A95">
      <w:r>
        <w:t>Om ja, vilket/vilka företag, inklusive organisationsnummer?</w:t>
      </w:r>
    </w:p>
    <w:sdt>
      <w:sdtPr>
        <w:rPr>
          <w:szCs w:val="22"/>
        </w:rPr>
        <w:id w:val="245543692"/>
        <w:placeholder>
          <w:docPart w:val="DefaultPlaceholder_-1854013440"/>
        </w:placeholder>
        <w:showingPlcHdr/>
      </w:sdtPr>
      <w:sdtEndPr/>
      <w:sdtContent>
        <w:p w:rsidR="00264A95" w:rsidRPr="00A04228" w:rsidRDefault="00264A95" w:rsidP="00264A95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264A95" w:rsidRPr="00A04228" w:rsidRDefault="00264A95" w:rsidP="00264A95">
      <w:pPr>
        <w:pStyle w:val="Rubrik2"/>
        <w:jc w:val="both"/>
      </w:pPr>
      <w:bookmarkStart w:id="7" w:name="_Toc436314040"/>
      <w:r w:rsidRPr="008E0534">
        <w:t>1.</w:t>
      </w:r>
      <w:r>
        <w:t xml:space="preserve">2 </w:t>
      </w:r>
      <w:r w:rsidRPr="00A04228">
        <w:t>Kontaktuppgifter</w:t>
      </w:r>
      <w:bookmarkEnd w:id="7"/>
      <w:r w:rsidRPr="00A04228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64EC5">
        <w:rPr>
          <w:szCs w:val="22"/>
        </w:rPr>
        <w:t xml:space="preserve">?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10205813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-912696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Titel:</w:t>
            </w:r>
          </w:p>
        </w:tc>
        <w:sdt>
          <w:sdtPr>
            <w:rPr>
              <w:szCs w:val="22"/>
            </w:rPr>
            <w:id w:val="1870956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Företagets namn:</w:t>
            </w:r>
          </w:p>
        </w:tc>
        <w:sdt>
          <w:sdtPr>
            <w:rPr>
              <w:szCs w:val="22"/>
            </w:rPr>
            <w:id w:val="-894583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Adress:</w:t>
            </w:r>
          </w:p>
        </w:tc>
        <w:sdt>
          <w:sdtPr>
            <w:rPr>
              <w:szCs w:val="22"/>
            </w:rPr>
            <w:id w:val="-960651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-568038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1955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E-post:</w:t>
            </w:r>
          </w:p>
        </w:tc>
        <w:sdt>
          <w:sdtPr>
            <w:rPr>
              <w:szCs w:val="22"/>
            </w:rPr>
            <w:id w:val="1557595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264A95" w:rsidRPr="00964EC5" w:rsidRDefault="00264A95" w:rsidP="00264A95">
      <w:pPr>
        <w:pStyle w:val="Rubrik1"/>
        <w:rPr>
          <w:bCs/>
          <w:szCs w:val="22"/>
        </w:rPr>
      </w:pPr>
      <w:bookmarkStart w:id="8" w:name="_Toc436314041"/>
      <w:r>
        <w:t>2 </w:t>
      </w:r>
      <w:r w:rsidRPr="00964EC5">
        <w:t>Information om förvärvaren</w:t>
      </w:r>
      <w:bookmarkEnd w:id="8"/>
      <w:r w:rsidRPr="00964EC5">
        <w:t xml:space="preserve"> </w:t>
      </w:r>
    </w:p>
    <w:p w:rsidR="00264A95" w:rsidRPr="00856D69" w:rsidRDefault="00264A95" w:rsidP="00264A95">
      <w:pPr>
        <w:pStyle w:val="Rubrik2"/>
        <w:jc w:val="both"/>
      </w:pPr>
      <w:bookmarkStart w:id="9" w:name="_Toc436314042"/>
      <w:r>
        <w:t>2</w:t>
      </w:r>
      <w:r w:rsidRPr="008A2F50">
        <w:t>.</w:t>
      </w:r>
      <w:r>
        <w:t xml:space="preserve">1 </w:t>
      </w:r>
      <w:r w:rsidRPr="00856D69">
        <w:t>Uppgifter om företaget</w:t>
      </w:r>
      <w:bookmarkEnd w:id="9"/>
      <w:r w:rsidRPr="00856D69">
        <w:t xml:space="preserve">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72"/>
        <w:gridCol w:w="5081"/>
      </w:tblGrid>
      <w:tr w:rsidR="00264A95" w:rsidRPr="00964EC5" w:rsidTr="00D41C55">
        <w:tc>
          <w:tcPr>
            <w:tcW w:w="2172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Företagets namn</w:t>
            </w:r>
            <w:r w:rsidRPr="00964EC5"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4977023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81" w:type="dxa"/>
                <w:tcBorders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172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Organisationsnummer eller motsvarande:</w:t>
            </w:r>
          </w:p>
        </w:tc>
        <w:sdt>
          <w:sdtPr>
            <w:rPr>
              <w:szCs w:val="22"/>
            </w:rPr>
            <w:id w:val="-1325744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8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172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Adress:</w:t>
            </w:r>
          </w:p>
        </w:tc>
        <w:sdt>
          <w:sdtPr>
            <w:rPr>
              <w:szCs w:val="22"/>
            </w:rPr>
            <w:id w:val="-1519690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8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172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1659807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8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172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Företagets verksamhet:</w:t>
            </w:r>
          </w:p>
        </w:tc>
        <w:sdt>
          <w:sdtPr>
            <w:rPr>
              <w:szCs w:val="22"/>
            </w:rPr>
            <w:id w:val="-1858573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8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264A95" w:rsidRDefault="00264A95" w:rsidP="00264A95">
      <w:pPr>
        <w:pStyle w:val="Rubrik2"/>
        <w:jc w:val="both"/>
      </w:pPr>
      <w:bookmarkStart w:id="10" w:name="_Toc436314043"/>
      <w:r>
        <w:t>2</w:t>
      </w:r>
      <w:r w:rsidRPr="00964EC5">
        <w:t>.</w:t>
      </w:r>
      <w:r>
        <w:t>2 Registreringsbevis</w:t>
      </w:r>
      <w:bookmarkEnd w:id="10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Bifoga ett registreringsbevis som är högst två månader gammalt. </w:t>
      </w:r>
    </w:p>
    <w:p w:rsidR="00264A95" w:rsidRPr="00964EC5" w:rsidRDefault="00264A95" w:rsidP="00264A95">
      <w:pPr>
        <w:pStyle w:val="Rubrik2"/>
        <w:jc w:val="both"/>
        <w:rPr>
          <w:szCs w:val="22"/>
        </w:rPr>
      </w:pPr>
      <w:bookmarkStart w:id="11" w:name="_Toc436314044"/>
      <w:r>
        <w:t>2.3 </w:t>
      </w:r>
      <w:r w:rsidRPr="00964EC5">
        <w:t>Ekonomiska förhållanden</w:t>
      </w:r>
      <w:bookmarkEnd w:id="11"/>
      <w:r w:rsidRPr="00964EC5">
        <w:t xml:space="preserve">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1. Lämna uppgifter om de ekonomiska förhållandena enligt något av följande tre alternativ: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 w:rsidRPr="00D51B56">
        <w:rPr>
          <w:szCs w:val="22"/>
        </w:rPr>
        <w:t>a)</w:t>
      </w:r>
      <w:r>
        <w:rPr>
          <w:szCs w:val="22"/>
        </w:rPr>
        <w:t> B</w:t>
      </w:r>
      <w:r w:rsidRPr="00D51B56">
        <w:rPr>
          <w:szCs w:val="22"/>
        </w:rPr>
        <w:t>ifoga den senast fastställda årsredovisningen</w:t>
      </w:r>
      <w:r>
        <w:rPr>
          <w:szCs w:val="22"/>
        </w:rPr>
        <w:t xml:space="preserve"> om sådan finns.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lastRenderedPageBreak/>
        <w:t>b) Om fastställd årsredovisning saknas, bifoga balans- och resultaträkning för det senaste året.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D51B56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Om balans- och resultaträkning saknas för det senaste året, bifoga en proforma balans- och resultaträkning för de kommande tre åren.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2. </w:t>
      </w:r>
      <w:r w:rsidRPr="00964EC5">
        <w:rPr>
          <w:szCs w:val="22"/>
        </w:rPr>
        <w:t>Om kreditbetyg</w:t>
      </w:r>
      <w:r>
        <w:rPr>
          <w:szCs w:val="22"/>
        </w:rPr>
        <w:t xml:space="preserve"> finns, bifoga detta</w:t>
      </w:r>
      <w:r w:rsidRPr="00964EC5">
        <w:rPr>
          <w:szCs w:val="22"/>
        </w:rPr>
        <w:t>.</w:t>
      </w:r>
    </w:p>
    <w:p w:rsidR="00264A95" w:rsidRPr="00AE1A81" w:rsidRDefault="00264A95" w:rsidP="00264A95">
      <w:pPr>
        <w:rPr>
          <w:b/>
        </w:rPr>
      </w:pPr>
      <w:bookmarkStart w:id="12" w:name="_Toc436314045"/>
      <w:r w:rsidRPr="00AE1A81">
        <w:rPr>
          <w:b/>
        </w:rPr>
        <w:t>2.4 Styrelse- och ledningspersoner</w:t>
      </w:r>
      <w:bookmarkEnd w:id="12"/>
      <w:r w:rsidRPr="00AE1A81">
        <w:rPr>
          <w:b/>
        </w:rPr>
        <w:t xml:space="preserve"> </w:t>
      </w:r>
    </w:p>
    <w:p w:rsidR="00264A95" w:rsidRPr="00AE1A81" w:rsidRDefault="00264A95" w:rsidP="00264A95"/>
    <w:p w:rsidR="00264A95" w:rsidRPr="00964EC5" w:rsidRDefault="00264A95" w:rsidP="00264A95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szCs w:val="22"/>
        </w:rPr>
        <w:t>1. </w:t>
      </w:r>
      <w:r w:rsidRPr="00964EC5">
        <w:rPr>
          <w:szCs w:val="22"/>
        </w:rPr>
        <w:t>Ange styrelseledamöter, styrelsesuppleanter, verkställande direktör samt dennes ställföreträdare.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737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1"/>
        <w:gridCol w:w="2410"/>
        <w:gridCol w:w="2410"/>
      </w:tblGrid>
      <w:tr w:rsidR="00264A95" w:rsidRPr="00964EC5" w:rsidTr="00D41C55">
        <w:tc>
          <w:tcPr>
            <w:tcW w:w="2551" w:type="dxa"/>
          </w:tcPr>
          <w:p w:rsidR="00264A95" w:rsidRPr="00964EC5" w:rsidRDefault="00264A95" w:rsidP="00D41C55">
            <w:pPr>
              <w:rPr>
                <w:b/>
                <w:szCs w:val="22"/>
              </w:rPr>
            </w:pPr>
            <w:r w:rsidRPr="00964EC5">
              <w:rPr>
                <w:b/>
                <w:szCs w:val="22"/>
              </w:rPr>
              <w:t>Namn</w:t>
            </w:r>
          </w:p>
        </w:tc>
        <w:tc>
          <w:tcPr>
            <w:tcW w:w="2410" w:type="dxa"/>
          </w:tcPr>
          <w:p w:rsidR="00264A95" w:rsidRPr="00964EC5" w:rsidRDefault="00264A95" w:rsidP="00D41C55">
            <w:pPr>
              <w:rPr>
                <w:b/>
                <w:szCs w:val="22"/>
              </w:rPr>
            </w:pPr>
            <w:r w:rsidRPr="00964EC5">
              <w:rPr>
                <w:b/>
                <w:szCs w:val="22"/>
              </w:rPr>
              <w:t xml:space="preserve">Personnummer </w:t>
            </w:r>
          </w:p>
          <w:p w:rsidR="00264A95" w:rsidRPr="005D26CC" w:rsidRDefault="00264A95" w:rsidP="00D41C55">
            <w:pPr>
              <w:rPr>
                <w:b/>
                <w:szCs w:val="22"/>
              </w:rPr>
            </w:pPr>
            <w:r w:rsidRPr="005D26CC">
              <w:rPr>
                <w:b/>
                <w:szCs w:val="22"/>
              </w:rPr>
              <w:t>(alt. födelsedatum)</w:t>
            </w:r>
          </w:p>
        </w:tc>
        <w:tc>
          <w:tcPr>
            <w:tcW w:w="2410" w:type="dxa"/>
          </w:tcPr>
          <w:p w:rsidR="00264A95" w:rsidRPr="00964EC5" w:rsidRDefault="00264A95" w:rsidP="00D41C55">
            <w:pPr>
              <w:rPr>
                <w:b/>
                <w:szCs w:val="22"/>
              </w:rPr>
            </w:pPr>
            <w:r w:rsidRPr="00964EC5">
              <w:rPr>
                <w:b/>
                <w:szCs w:val="22"/>
              </w:rPr>
              <w:t xml:space="preserve">Position </w:t>
            </w:r>
            <w:r>
              <w:rPr>
                <w:b/>
                <w:szCs w:val="22"/>
              </w:rPr>
              <w:t>eller</w:t>
            </w:r>
            <w:r w:rsidRPr="00964EC5">
              <w:rPr>
                <w:b/>
                <w:szCs w:val="22"/>
              </w:rPr>
              <w:t xml:space="preserve"> befattning</w:t>
            </w:r>
          </w:p>
        </w:tc>
      </w:tr>
      <w:tr w:rsidR="00264A95" w:rsidRPr="00964EC5" w:rsidTr="00D41C55">
        <w:sdt>
          <w:sdtPr>
            <w:id w:val="189664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9178288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8310628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sdt>
          <w:sdtPr>
            <w:id w:val="-2044046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583480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355517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sdt>
          <w:sdtPr>
            <w:id w:val="-13534132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818232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546942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sdt>
          <w:sdtPr>
            <w:id w:val="1622182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209230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327644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sdt>
          <w:sdtPr>
            <w:id w:val="-3220438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211626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511292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sdt>
          <w:sdtPr>
            <w:id w:val="1643616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956765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3936143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:rsidR="00264A95" w:rsidRPr="00964EC5" w:rsidRDefault="00264A95" w:rsidP="00D41C55">
                <w:pPr>
                  <w:rPr>
                    <w:sz w:val="24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264A95" w:rsidRPr="00964EC5" w:rsidRDefault="00264A95" w:rsidP="00264A95"/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2. </w:t>
      </w:r>
      <w:r w:rsidRPr="00964EC5">
        <w:rPr>
          <w:color w:val="000000"/>
          <w:szCs w:val="22"/>
        </w:rPr>
        <w:t xml:space="preserve">Samtliga personer som anges </w:t>
      </w:r>
      <w:r>
        <w:rPr>
          <w:color w:val="000000"/>
          <w:szCs w:val="22"/>
        </w:rPr>
        <w:t>ovan</w:t>
      </w:r>
      <w:r w:rsidRPr="00964EC5">
        <w:rPr>
          <w:color w:val="000000"/>
          <w:szCs w:val="22"/>
        </w:rPr>
        <w:t xml:space="preserve"> ska fylla i och skriva under bilaga 1 c. </w:t>
      </w:r>
    </w:p>
    <w:p w:rsidR="00264A95" w:rsidRPr="00964EC5" w:rsidRDefault="00264A95" w:rsidP="00264A95">
      <w:pPr>
        <w:pStyle w:val="Rubrik2"/>
        <w:jc w:val="both"/>
        <w:rPr>
          <w:color w:val="000000"/>
          <w:szCs w:val="22"/>
        </w:rPr>
      </w:pPr>
      <w:bookmarkStart w:id="13" w:name="_Toc436314046"/>
      <w:r>
        <w:t>2.5 </w:t>
      </w:r>
      <w:r w:rsidRPr="00964EC5">
        <w:t xml:space="preserve">Beskriv </w:t>
      </w:r>
      <w:proofErr w:type="spellStart"/>
      <w:r w:rsidRPr="00964EC5">
        <w:t>ägarkedjan</w:t>
      </w:r>
      <w:bookmarkEnd w:id="13"/>
      <w:proofErr w:type="spellEnd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Bifoga en beskrivning eller skiss över </w:t>
      </w:r>
      <w:proofErr w:type="spellStart"/>
      <w:r w:rsidRPr="00964EC5">
        <w:rPr>
          <w:color w:val="000000"/>
          <w:szCs w:val="22"/>
        </w:rPr>
        <w:t>ägarkedjan</w:t>
      </w:r>
      <w:proofErr w:type="spellEnd"/>
      <w:r w:rsidRPr="00964EC5">
        <w:rPr>
          <w:color w:val="000000"/>
          <w:szCs w:val="22"/>
        </w:rPr>
        <w:t xml:space="preserve"> före och efter förvärvet.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Ägarandelar ska anges i procent i förhållande till utgivna ägarandelar. Om antal rösträtter skiljer sig från ägarandelar, ange även antal röster i procent i förhållande till samtliga rösträtter.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Redovisa även ägare som på annat sätt har ett väsentligt inflytande över det företag som förvärvet avser, </w:t>
      </w:r>
      <w:r w:rsidRPr="00964EC5">
        <w:rPr>
          <w:i/>
          <w:iCs/>
          <w:color w:val="000000"/>
          <w:szCs w:val="22"/>
        </w:rPr>
        <w:t>målbolaget</w:t>
      </w:r>
      <w:r w:rsidRPr="00964EC5">
        <w:rPr>
          <w:color w:val="000000"/>
          <w:szCs w:val="22"/>
        </w:rPr>
        <w:t xml:space="preserve">. Ange verksamhet och säte för samtliga företag i </w:t>
      </w:r>
      <w:proofErr w:type="spellStart"/>
      <w:r w:rsidRPr="00964EC5">
        <w:rPr>
          <w:color w:val="000000"/>
          <w:szCs w:val="22"/>
        </w:rPr>
        <w:t>ägarkedjan</w:t>
      </w:r>
      <w:proofErr w:type="spellEnd"/>
      <w:r w:rsidRPr="00964EC5">
        <w:rPr>
          <w:color w:val="000000"/>
          <w:szCs w:val="22"/>
        </w:rPr>
        <w:t xml:space="preserve">. Redovisa även de företag som står under Finansinspektionens eller motsvarande utländsk myndighets tillsyn. </w:t>
      </w:r>
    </w:p>
    <w:p w:rsidR="00264A95" w:rsidRPr="00964EC5" w:rsidRDefault="00264A95" w:rsidP="00264A95">
      <w:pPr>
        <w:pStyle w:val="Rubrik2"/>
        <w:jc w:val="both"/>
        <w:rPr>
          <w:color w:val="000000"/>
          <w:szCs w:val="22"/>
        </w:rPr>
      </w:pPr>
      <w:bookmarkStart w:id="14" w:name="_Toc436314047"/>
      <w:r>
        <w:lastRenderedPageBreak/>
        <w:t>2.6 </w:t>
      </w:r>
      <w:r w:rsidRPr="00964EC5">
        <w:t>Beskriv eventuell grupp</w:t>
      </w:r>
      <w:bookmarkEnd w:id="14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Bifoga en beskrivning eller skiss över eventuell </w:t>
      </w:r>
      <w:r w:rsidRPr="00964EC5">
        <w:rPr>
          <w:szCs w:val="22"/>
        </w:rPr>
        <w:t>grupp</w:t>
      </w:r>
      <w:r>
        <w:rPr>
          <w:szCs w:val="22"/>
        </w:rPr>
        <w:t>,</w:t>
      </w:r>
      <w:r w:rsidRPr="00964EC5">
        <w:rPr>
          <w:szCs w:val="22"/>
        </w:rPr>
        <w:t xml:space="preserve"> enligt definitionen i</w:t>
      </w:r>
      <w:r>
        <w:rPr>
          <w:szCs w:val="22"/>
        </w:rPr>
        <w:t xml:space="preserve"> 16 kap. 1 § lagen (2019:742) om tjänstepensionsföretag</w:t>
      </w:r>
      <w:r>
        <w:t>,</w:t>
      </w:r>
      <w:r w:rsidRPr="00964EC5">
        <w:rPr>
          <w:szCs w:val="22"/>
        </w:rPr>
        <w:t xml:space="preserve"> </w:t>
      </w:r>
      <w:r w:rsidRPr="00964EC5">
        <w:rPr>
          <w:color w:val="000000"/>
          <w:szCs w:val="22"/>
        </w:rPr>
        <w:t xml:space="preserve">efter förvärvet.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Antal ägarandelar ska anges i procent i förhållande till antal utgivna ägarandelar. Om antal rösträtter skiljer sig ifrån antal ägarandelar, ange även antal röster i procent i förhållande till samtliga rösträtter.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Redovisa också ägare som på annat sätt har ett väsentligt inflytande över målbolaget. Redovisa även de företag som står under Finansinspektionens eller motsvarande utländsk myndighets tillsyn.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Ange för varje företag som ingår i en sådan grupp om det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2F248C">
        <w:rPr>
          <w:szCs w:val="22"/>
        </w:rPr>
        <w:t>är</w:t>
      </w:r>
      <w:r>
        <w:rPr>
          <w:szCs w:val="22"/>
        </w:rPr>
        <w:t xml:space="preserve"> ett sådant företag som avses i 16 kap. 2 § 3 b lagen om tjänstepensionsföretag,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 xml:space="preserve">är ett </w:t>
      </w:r>
      <w:proofErr w:type="spellStart"/>
      <w:r w:rsidRPr="002F248C">
        <w:rPr>
          <w:szCs w:val="22"/>
        </w:rPr>
        <w:t>försäkringsholdingföretag</w:t>
      </w:r>
      <w:proofErr w:type="spellEnd"/>
      <w:r w:rsidRPr="00964EC5">
        <w:rPr>
          <w:szCs w:val="22"/>
        </w:rPr>
        <w:t>,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 xml:space="preserve">är ett blandat finansiellt </w:t>
      </w:r>
      <w:proofErr w:type="spellStart"/>
      <w:r w:rsidRPr="00964EC5">
        <w:rPr>
          <w:szCs w:val="22"/>
        </w:rPr>
        <w:t>holdingföretag</w:t>
      </w:r>
      <w:proofErr w:type="spellEnd"/>
      <w:r>
        <w:rPr>
          <w:szCs w:val="22"/>
        </w:rPr>
        <w:t>,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>står under Finansinspektionens eller motsvarande utländsk mynd</w:t>
      </w:r>
      <w:r>
        <w:rPr>
          <w:szCs w:val="22"/>
        </w:rPr>
        <w:t>ighets tillsyn, eller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 xml:space="preserve">inte står under sådan finansiell tillsyn. </w:t>
      </w:r>
    </w:p>
    <w:p w:rsidR="00264A95" w:rsidRPr="00964EC5" w:rsidRDefault="00264A95" w:rsidP="00264A95">
      <w:pPr>
        <w:pStyle w:val="Rubrik2"/>
        <w:jc w:val="both"/>
        <w:rPr>
          <w:szCs w:val="22"/>
        </w:rPr>
      </w:pPr>
      <w:bookmarkStart w:id="15" w:name="_Toc436314048"/>
      <w:r>
        <w:t>2.7 </w:t>
      </w:r>
      <w:r w:rsidRPr="00964EC5">
        <w:t>Gemensamma intressen</w:t>
      </w:r>
      <w:bookmarkEnd w:id="15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Har du</w:t>
      </w:r>
      <w:r w:rsidRPr="00964EC5">
        <w:rPr>
          <w:color w:val="000000"/>
          <w:szCs w:val="22"/>
        </w:rPr>
        <w:t xml:space="preserve"> någon form av gemensamt intresse med </w:t>
      </w:r>
      <w:r>
        <w:rPr>
          <w:color w:val="000000"/>
          <w:szCs w:val="22"/>
        </w:rPr>
        <w:t xml:space="preserve">någon eller några av </w:t>
      </w:r>
      <w:r w:rsidRPr="00964EC5">
        <w:rPr>
          <w:color w:val="000000"/>
          <w:szCs w:val="22"/>
        </w:rPr>
        <w:t>personer</w:t>
      </w:r>
      <w:r>
        <w:rPr>
          <w:color w:val="000000"/>
          <w:szCs w:val="22"/>
        </w:rPr>
        <w:t>na nedan</w:t>
      </w:r>
      <w:r w:rsidRPr="00964EC5">
        <w:rPr>
          <w:color w:val="000000"/>
          <w:szCs w:val="22"/>
        </w:rPr>
        <w:t>, som kan påverka inflytandet i målbolaget</w:t>
      </w:r>
      <w:r>
        <w:rPr>
          <w:color w:val="000000"/>
          <w:szCs w:val="22"/>
        </w:rPr>
        <w:t>?</w:t>
      </w:r>
      <w:r w:rsidRPr="00964EC5">
        <w:rPr>
          <w:color w:val="000000"/>
          <w:szCs w:val="22"/>
        </w:rPr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– Annan aktieägare.</w:t>
      </w:r>
      <w:r w:rsidRPr="00964EC5">
        <w:rPr>
          <w:color w:val="000000"/>
          <w:szCs w:val="22"/>
        </w:rPr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– A</w:t>
      </w:r>
      <w:r w:rsidRPr="00964EC5">
        <w:rPr>
          <w:color w:val="000000"/>
          <w:szCs w:val="22"/>
        </w:rPr>
        <w:t>nnan rös</w:t>
      </w:r>
      <w:r>
        <w:rPr>
          <w:color w:val="000000"/>
          <w:szCs w:val="22"/>
        </w:rPr>
        <w:t>tberättigad.</w:t>
      </w:r>
      <w:r w:rsidRPr="00964EC5">
        <w:rPr>
          <w:color w:val="000000"/>
          <w:szCs w:val="22"/>
        </w:rPr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– A</w:t>
      </w:r>
      <w:r w:rsidRPr="00964EC5">
        <w:rPr>
          <w:color w:val="000000"/>
          <w:szCs w:val="22"/>
        </w:rPr>
        <w:t xml:space="preserve">nnan person eller </w:t>
      </w:r>
      <w:r>
        <w:rPr>
          <w:color w:val="000000"/>
          <w:szCs w:val="22"/>
        </w:rPr>
        <w:t xml:space="preserve">annat </w:t>
      </w:r>
      <w:r w:rsidRPr="00964EC5">
        <w:rPr>
          <w:color w:val="000000"/>
          <w:szCs w:val="22"/>
        </w:rPr>
        <w:t>företag som utan att vara aktieägare har möjlighet att utöva motsvar</w:t>
      </w:r>
      <w:r>
        <w:rPr>
          <w:color w:val="000000"/>
          <w:szCs w:val="22"/>
        </w:rPr>
        <w:t>ande inflytande över målbolaget.</w:t>
      </w:r>
    </w:p>
    <w:p w:rsidR="00264A95" w:rsidRPr="00964EC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V</w:t>
      </w:r>
      <w:r w:rsidRPr="00964EC5">
        <w:rPr>
          <w:szCs w:val="22"/>
        </w:rPr>
        <w:t xml:space="preserve">erkställande direktör, dennes ställföreträdare eller styrelsemedlem.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Med </w:t>
      </w:r>
      <w:r w:rsidRPr="00964EC5">
        <w:rPr>
          <w:i/>
          <w:iCs/>
          <w:szCs w:val="22"/>
        </w:rPr>
        <w:t xml:space="preserve">gemensamt intresse </w:t>
      </w:r>
      <w:r w:rsidRPr="00964EC5">
        <w:rPr>
          <w:szCs w:val="22"/>
        </w:rPr>
        <w:t xml:space="preserve">som kan påverka inflytandet avses t.ex. aktieägaravtal eller andra avtal eller överenskommelser om gemensamt agerande. </w:t>
      </w:r>
    </w:p>
    <w:p w:rsidR="00264A95" w:rsidRPr="00DA0342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16" w:name="_Toc436314049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1526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931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16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Om ja, redogör för detta: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1648320782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Pr="00964EC5" w:rsidRDefault="00264A95" w:rsidP="00264A95">
      <w:pPr>
        <w:pStyle w:val="Rubrik2"/>
        <w:jc w:val="both"/>
        <w:rPr>
          <w:szCs w:val="22"/>
        </w:rPr>
      </w:pPr>
      <w:bookmarkStart w:id="17" w:name="_Toc436314050"/>
      <w:r>
        <w:t>2.8 </w:t>
      </w:r>
      <w:r w:rsidRPr="00964EC5">
        <w:t>Intressekonflikter</w:t>
      </w:r>
      <w:bookmarkEnd w:id="17"/>
      <w:r w:rsidRPr="00964EC5">
        <w:t xml:space="preserve">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Upp</w:t>
      </w:r>
      <w:r>
        <w:rPr>
          <w:szCs w:val="22"/>
        </w:rPr>
        <w:t>står</w:t>
      </w:r>
      <w:r w:rsidRPr="00964EC5">
        <w:rPr>
          <w:szCs w:val="22"/>
        </w:rPr>
        <w:t xml:space="preserve"> </w:t>
      </w:r>
      <w:r>
        <w:rPr>
          <w:szCs w:val="22"/>
        </w:rPr>
        <w:t>det</w:t>
      </w:r>
      <w:r w:rsidRPr="00964EC5">
        <w:rPr>
          <w:szCs w:val="22"/>
        </w:rPr>
        <w:t xml:space="preserve"> i och med förvärvet </w:t>
      </w:r>
      <w:r>
        <w:rPr>
          <w:szCs w:val="22"/>
        </w:rPr>
        <w:t xml:space="preserve">någon eller några eventuella intressekonflikter? </w:t>
      </w:r>
      <w:r w:rsidRPr="00964EC5">
        <w:rPr>
          <w:szCs w:val="22"/>
        </w:rPr>
        <w:t xml:space="preserve"> </w:t>
      </w:r>
    </w:p>
    <w:p w:rsidR="00264A95" w:rsidRPr="00DA0342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18" w:name="_Toc436314051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99888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847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18"/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Om ja, redogör för intressekonflikterna och hur dessa ska hanteras: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b/>
                <w:bCs/>
                <w:szCs w:val="22"/>
              </w:rPr>
              <w:id w:val="-1691207875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b/>
                    <w:bCs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264A95" w:rsidRPr="00964EC5" w:rsidRDefault="00264A95" w:rsidP="00264A95">
      <w:pPr>
        <w:pStyle w:val="Rubrik2"/>
        <w:jc w:val="both"/>
      </w:pPr>
      <w:bookmarkStart w:id="19" w:name="_Toc436314052"/>
      <w:r>
        <w:t>2.9 </w:t>
      </w:r>
      <w:r w:rsidRPr="00964EC5">
        <w:t>Förvärvarens anseende</w:t>
      </w:r>
      <w:bookmarkEnd w:id="19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1. </w:t>
      </w:r>
      <w:r w:rsidRPr="00964EC5">
        <w:rPr>
          <w:szCs w:val="22"/>
        </w:rPr>
        <w:t xml:space="preserve">Ange om företaget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a) </w:t>
      </w:r>
      <w:r w:rsidRPr="00964EC5">
        <w:rPr>
          <w:szCs w:val="22"/>
        </w:rPr>
        <w:t>under de senaste fem åren varit (eller är) part i något skiljenämndsförfarande eller någon civilrättslig process eller förvaltningsprocess som rör skatt eller närings</w:t>
      </w:r>
      <w:r>
        <w:rPr>
          <w:szCs w:val="22"/>
        </w:rPr>
        <w:softHyphen/>
      </w:r>
      <w:r w:rsidRPr="00964EC5">
        <w:rPr>
          <w:szCs w:val="22"/>
        </w:rPr>
        <w:t xml:space="preserve">verksamhet?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20" w:name="_Toc436314053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96461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568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20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b) under de senaste fem åren varit (eller är) föremål för ackord</w:t>
      </w:r>
      <w:r>
        <w:rPr>
          <w:szCs w:val="22"/>
        </w:rPr>
        <w:t xml:space="preserve"> eller</w:t>
      </w:r>
      <w:r w:rsidRPr="00964EC5">
        <w:rPr>
          <w:szCs w:val="22"/>
        </w:rPr>
        <w:t xml:space="preserve"> företags</w:t>
      </w:r>
      <w:r>
        <w:rPr>
          <w:szCs w:val="22"/>
        </w:rPr>
        <w:softHyphen/>
      </w:r>
      <w:r w:rsidRPr="00964EC5">
        <w:rPr>
          <w:szCs w:val="22"/>
        </w:rPr>
        <w:t xml:space="preserve">rekonstruktion, </w:t>
      </w:r>
      <w:r>
        <w:rPr>
          <w:szCs w:val="22"/>
        </w:rPr>
        <w:t>i Sverige, eller</w:t>
      </w:r>
      <w:r w:rsidRPr="00964EC5">
        <w:rPr>
          <w:szCs w:val="22"/>
        </w:rPr>
        <w:t xml:space="preserve"> </w:t>
      </w:r>
      <w:r>
        <w:rPr>
          <w:szCs w:val="22"/>
        </w:rPr>
        <w:t xml:space="preserve">varit föremål för </w:t>
      </w:r>
      <w:r w:rsidRPr="00964EC5">
        <w:rPr>
          <w:szCs w:val="22"/>
        </w:rPr>
        <w:t>motsvarande förfarande</w:t>
      </w:r>
      <w:r>
        <w:rPr>
          <w:szCs w:val="22"/>
        </w:rPr>
        <w:t>n</w:t>
      </w:r>
      <w:r w:rsidRPr="00964EC5">
        <w:rPr>
          <w:szCs w:val="22"/>
        </w:rPr>
        <w:t xml:space="preserve"> utomlands?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21" w:name="_Toc436314054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34184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223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21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CE18F0">
        <w:rPr>
          <w:szCs w:val="22"/>
        </w:rPr>
        <w:t xml:space="preserve">varit föremål för ett ingripande (exempelvis särskild avgift, sanktionsavgift, föreläggande om att vidta åtgärder, </w:t>
      </w:r>
      <w:r>
        <w:rPr>
          <w:szCs w:val="22"/>
        </w:rPr>
        <w:t xml:space="preserve">en </w:t>
      </w:r>
      <w:r w:rsidRPr="00CE18F0">
        <w:rPr>
          <w:szCs w:val="22"/>
        </w:rPr>
        <w:t xml:space="preserve">anmärkning, varning eller återkallelse av ett tillstånd) av tillsynsmyndighet i Sverige eller utomlands?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22" w:name="_Toc436314055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30808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3657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22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d) </w:t>
      </w:r>
      <w:r w:rsidRPr="00964EC5">
        <w:rPr>
          <w:szCs w:val="22"/>
        </w:rPr>
        <w:t xml:space="preserve">under de senaste tio åren i Sverige eller utomlands fått avslag på en ansökan, blivit utesluten eller på annat sätt begränsats vad gäller rätten att utföra verksamhet som kräver tillstånd, registrering eller liknande?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23" w:name="_Toc436314056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94611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7836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23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e) </w:t>
      </w:r>
      <w:r w:rsidRPr="00964EC5">
        <w:rPr>
          <w:szCs w:val="22"/>
        </w:rPr>
        <w:t xml:space="preserve">under de senaste tio åren </w:t>
      </w:r>
      <w:r>
        <w:rPr>
          <w:szCs w:val="22"/>
        </w:rPr>
        <w:t xml:space="preserve">har </w:t>
      </w:r>
      <w:r w:rsidRPr="00964EC5">
        <w:rPr>
          <w:szCs w:val="22"/>
        </w:rPr>
        <w:t xml:space="preserve">lämplighetsprövats av en utländsk behörig myndighet?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bookmarkStart w:id="24" w:name="_Toc436314057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97173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492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24"/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ja, bifoga en kopia av den utländska myndighetens beslut.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2. </w:t>
      </w:r>
      <w:r w:rsidRPr="00964EC5">
        <w:rPr>
          <w:szCs w:val="22"/>
        </w:rPr>
        <w:t xml:space="preserve">Om ni svarat ja på någon av frågorna under 1, redogör för omständigheterna kring detta: </w:t>
      </w:r>
    </w:p>
    <w:p w:rsidR="00264A95" w:rsidRPr="00964EC5" w:rsidRDefault="00264A95" w:rsidP="00264A9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1664286936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Pr="00F06DA8" w:rsidRDefault="00264A95" w:rsidP="00264A95">
      <w:pPr>
        <w:autoSpaceDE w:val="0"/>
        <w:autoSpaceDN w:val="0"/>
        <w:adjustRightInd w:val="0"/>
        <w:rPr>
          <w:b/>
          <w:bCs/>
          <w:szCs w:val="22"/>
        </w:rPr>
      </w:pPr>
    </w:p>
    <w:p w:rsidR="00264A95" w:rsidRPr="00964EC5" w:rsidRDefault="00264A95" w:rsidP="00264A95">
      <w:pPr>
        <w:pStyle w:val="Rubrik1"/>
        <w:rPr>
          <w:sz w:val="23"/>
          <w:szCs w:val="23"/>
        </w:rPr>
      </w:pPr>
      <w:bookmarkStart w:id="25" w:name="_Toc436314058"/>
      <w:r>
        <w:lastRenderedPageBreak/>
        <w:t>3 </w:t>
      </w:r>
      <w:r w:rsidRPr="00964EC5">
        <w:t>Information om förvärvet</w:t>
      </w:r>
      <w:bookmarkEnd w:id="25"/>
      <w:r w:rsidRPr="00964EC5">
        <w:t xml:space="preserve"> </w:t>
      </w:r>
    </w:p>
    <w:p w:rsidR="00264A95" w:rsidRDefault="00264A95" w:rsidP="00264A95">
      <w:pPr>
        <w:pStyle w:val="Rubrik2"/>
        <w:jc w:val="both"/>
      </w:pPr>
      <w:bookmarkStart w:id="26" w:name="_Toc436314059"/>
      <w:r>
        <w:t>3</w:t>
      </w:r>
      <w:r w:rsidRPr="00964EC5">
        <w:t>.1</w:t>
      </w:r>
      <w:r>
        <w:t> Storleken på förvärvet</w:t>
      </w:r>
      <w:bookmarkEnd w:id="26"/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Ange hur stort innehav företaget avser att förvärva i målbolaget. Antal ägar</w:t>
      </w:r>
      <w:r w:rsidRPr="00964EC5">
        <w:rPr>
          <w:szCs w:val="22"/>
        </w:rPr>
        <w:softHyphen/>
        <w:t>andelar ska anges i procent i förhållande till antal utgivna ägarandelar. Ange antal ägarandelar före och efter förvärvet (direkt och indirekt). Om antal rösträtter avviker</w:t>
      </w:r>
      <w:r>
        <w:rPr>
          <w:szCs w:val="22"/>
        </w:rPr>
        <w:t xml:space="preserve"> </w:t>
      </w:r>
      <w:r w:rsidRPr="00964EC5">
        <w:rPr>
          <w:szCs w:val="22"/>
        </w:rPr>
        <w:t>från antal ägarandelar</w:t>
      </w:r>
      <w:r>
        <w:rPr>
          <w:szCs w:val="22"/>
        </w:rPr>
        <w:t>,</w:t>
      </w:r>
      <w:r w:rsidRPr="00964EC5">
        <w:rPr>
          <w:szCs w:val="22"/>
        </w:rPr>
        <w:t xml:space="preserve"> ange även antal röster i procent i förhållande till samtliga rösträtter. </w:t>
      </w:r>
    </w:p>
    <w:p w:rsidR="00264A95" w:rsidRPr="002F248C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264A95" w:rsidRPr="002F248C" w:rsidTr="00D41C55">
        <w:tc>
          <w:tcPr>
            <w:tcW w:w="7371" w:type="dxa"/>
          </w:tcPr>
          <w:p w:rsidR="00264A95" w:rsidRPr="002F248C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F248C">
              <w:rPr>
                <w:szCs w:val="22"/>
              </w:rPr>
              <w:br w:type="page"/>
            </w:r>
            <w:sdt>
              <w:sdtPr>
                <w:rPr>
                  <w:szCs w:val="22"/>
                </w:rPr>
                <w:id w:val="-11586940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42978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:rsidR="00264A95" w:rsidRPr="002F248C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2F248C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2F248C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2F248C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2F248C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Default="00264A95" w:rsidP="00264A95">
      <w:pPr>
        <w:pStyle w:val="Rubrik2"/>
        <w:jc w:val="both"/>
      </w:pPr>
      <w:bookmarkStart w:id="27" w:name="_Toc436314060"/>
      <w:r>
        <w:t>3</w:t>
      </w:r>
      <w:r w:rsidRPr="00964EC5">
        <w:t>.2</w:t>
      </w:r>
      <w:r>
        <w:t> Förvärvsdag</w:t>
      </w:r>
      <w:bookmarkEnd w:id="27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Ange beräknad förvärvsdag. </w:t>
      </w:r>
    </w:p>
    <w:p w:rsidR="00264A95" w:rsidRPr="00F06DA8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220106673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Default="00264A95" w:rsidP="00264A95">
      <w:pPr>
        <w:pStyle w:val="Rubrik2"/>
        <w:jc w:val="both"/>
      </w:pPr>
      <w:bookmarkStart w:id="28" w:name="_Toc436314061"/>
      <w:r>
        <w:t>3</w:t>
      </w:r>
      <w:r w:rsidRPr="00964EC5">
        <w:t>.3</w:t>
      </w:r>
      <w:r>
        <w:t> Förvärvets syfte</w:t>
      </w:r>
      <w:bookmarkEnd w:id="28"/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Ange syftet med förvärvet. Besvara inte denna fråga om uppgifterna framgår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av 4.1.1 a.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-798916472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Pr="00964EC5" w:rsidRDefault="00264A95" w:rsidP="00264A95">
      <w:pPr>
        <w:pStyle w:val="Rubrik2"/>
        <w:jc w:val="both"/>
        <w:rPr>
          <w:szCs w:val="22"/>
        </w:rPr>
      </w:pPr>
      <w:bookmarkStart w:id="29" w:name="_Toc436314062"/>
      <w:r w:rsidRPr="00964EC5">
        <w:t>3</w:t>
      </w:r>
      <w:r>
        <w:t>.4</w:t>
      </w:r>
      <w:r w:rsidRPr="00964EC5">
        <w:t xml:space="preserve"> Finansiering av förvärvet</w:t>
      </w:r>
      <w:bookmarkEnd w:id="29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1. </w:t>
      </w:r>
      <w:r w:rsidRPr="00964EC5">
        <w:rPr>
          <w:szCs w:val="22"/>
        </w:rPr>
        <w:t xml:space="preserve">Ange hur företaget avser att finansiera förvärvet. Redovisa bakgrunden till samtliga finansieringsposter (monetära medel eller tillgångar av annat slag), värde och vem de tillhör och i vilken jurisdiktion de finns. Bifoga dokumentation som styrker detta.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819231129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2. Finns det</w:t>
      </w:r>
      <w:r w:rsidRPr="00964EC5">
        <w:rPr>
          <w:color w:val="000000"/>
          <w:szCs w:val="22"/>
        </w:rPr>
        <w:t xml:space="preserve"> något samarbete med en fysisk eller juridisk person när det gäller finansiering av förvärvet</w:t>
      </w:r>
      <w:r>
        <w:rPr>
          <w:color w:val="000000"/>
          <w:szCs w:val="22"/>
        </w:rPr>
        <w:t>?</w:t>
      </w:r>
    </w:p>
    <w:p w:rsidR="00264A95" w:rsidRPr="009948B9" w:rsidRDefault="00264A95" w:rsidP="00264A95">
      <w:pPr>
        <w:autoSpaceDE w:val="0"/>
        <w:autoSpaceDN w:val="0"/>
        <w:adjustRightInd w:val="0"/>
        <w:rPr>
          <w:color w:val="000000"/>
          <w:szCs w:val="22"/>
        </w:rPr>
      </w:pPr>
    </w:p>
    <w:bookmarkStart w:id="30" w:name="_Toc436314063"/>
    <w:p w:rsidR="00264A95" w:rsidRDefault="007E4603" w:rsidP="00264A95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80523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64A95" w:rsidRPr="00B7531A">
        <w:rPr>
          <w:sz w:val="28"/>
          <w:szCs w:val="28"/>
        </w:rPr>
        <w:t xml:space="preserve">  </w:t>
      </w:r>
      <w:r w:rsidR="00264A95">
        <w:rPr>
          <w:szCs w:val="22"/>
        </w:rPr>
        <w:t>Ja</w:t>
      </w:r>
      <w:r w:rsidR="00264A95" w:rsidRPr="00FA4413">
        <w:rPr>
          <w:sz w:val="28"/>
          <w:szCs w:val="28"/>
        </w:rPr>
        <w:tab/>
        <w:t xml:space="preserve">  </w:t>
      </w:r>
      <w:r w:rsidR="00264A95">
        <w:rPr>
          <w:sz w:val="28"/>
          <w:szCs w:val="28"/>
        </w:rPr>
        <w:t xml:space="preserve">                      </w:t>
      </w:r>
      <w:r w:rsidR="00264A95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8931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95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64A95" w:rsidRPr="00FA4413">
        <w:rPr>
          <w:sz w:val="28"/>
          <w:szCs w:val="28"/>
        </w:rPr>
        <w:t xml:space="preserve"> </w:t>
      </w:r>
      <w:r w:rsidR="00264A95">
        <w:rPr>
          <w:szCs w:val="22"/>
        </w:rPr>
        <w:t>Nej</w:t>
      </w:r>
      <w:bookmarkEnd w:id="30"/>
    </w:p>
    <w:p w:rsidR="00264A95" w:rsidRPr="00A04228" w:rsidRDefault="00264A95" w:rsidP="00264A95">
      <w:pPr>
        <w:rPr>
          <w:szCs w:val="22"/>
        </w:rPr>
      </w:pPr>
      <w:r w:rsidRPr="00A04228">
        <w:rPr>
          <w:szCs w:val="22"/>
        </w:rPr>
        <w:t>Om ja, redogör för omständigheterna:</w:t>
      </w:r>
    </w:p>
    <w:p w:rsidR="00264A95" w:rsidRPr="00A04228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846984979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Pr="00964EC5" w:rsidRDefault="00264A95" w:rsidP="00264A95">
      <w:pPr>
        <w:pStyle w:val="Rubrik1"/>
        <w:rPr>
          <w:szCs w:val="22"/>
        </w:rPr>
      </w:pPr>
      <w:bookmarkStart w:id="31" w:name="_Toc436314064"/>
      <w:r w:rsidRPr="00964EC5">
        <w:t>4</w:t>
      </w:r>
      <w:r>
        <w:t> </w:t>
      </w:r>
      <w:r w:rsidRPr="00964EC5">
        <w:t>Affärsplan och detaljerade uppgifter om förvärvet</w:t>
      </w:r>
      <w:bookmarkEnd w:id="31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Lämna uppgifter om förvärvet enligt något av följande tre alternativ: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>när ägandet innebär kontroll</w:t>
      </w:r>
      <w:r>
        <w:rPr>
          <w:szCs w:val="22"/>
        </w:rPr>
        <w:t>, jfr 1 kap. 4 § i årsredovisningslagen (</w:t>
      </w:r>
      <w:proofErr w:type="gramStart"/>
      <w:r>
        <w:rPr>
          <w:szCs w:val="22"/>
        </w:rPr>
        <w:t>1995:1554</w:t>
      </w:r>
      <w:proofErr w:type="gramEnd"/>
      <w:r>
        <w:rPr>
          <w:szCs w:val="22"/>
        </w:rPr>
        <w:t>)</w:t>
      </w:r>
      <w:r w:rsidRPr="00964EC5">
        <w:rPr>
          <w:sz w:val="14"/>
          <w:szCs w:val="14"/>
        </w:rPr>
        <w:t xml:space="preserve"> </w:t>
      </w:r>
      <w:r w:rsidRPr="00964EC5">
        <w:rPr>
          <w:szCs w:val="22"/>
        </w:rPr>
        <w:t>(4.1),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 </w:t>
      </w: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 xml:space="preserve">när ägandet inte innebär kontroll, men uppgår till 20 procent eller mer (4.2), eller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 xml:space="preserve">när ägandet är kvalificerat men understiger 20 procent (4.3).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Om Finansinspektionen </w:t>
      </w:r>
      <w:r>
        <w:rPr>
          <w:szCs w:val="22"/>
        </w:rPr>
        <w:t xml:space="preserve">behöver ytterligare information </w:t>
      </w:r>
      <w:r w:rsidRPr="00964EC5">
        <w:rPr>
          <w:szCs w:val="22"/>
        </w:rPr>
        <w:t xml:space="preserve">för att bedöma förvärvarens lämplighet kan myndigheten även begära in uppgifter enligt avsnitt 4.1 eller 4.2 nedan. </w:t>
      </w:r>
    </w:p>
    <w:p w:rsidR="00264A95" w:rsidRPr="00964EC5" w:rsidRDefault="00264A95" w:rsidP="00264A95">
      <w:pPr>
        <w:pStyle w:val="Rubrik2"/>
        <w:jc w:val="both"/>
        <w:rPr>
          <w:szCs w:val="22"/>
        </w:rPr>
      </w:pPr>
      <w:bookmarkStart w:id="32" w:name="_Toc436314065"/>
      <w:r w:rsidRPr="00964EC5">
        <w:t>4.1</w:t>
      </w:r>
      <w:r>
        <w:t> </w:t>
      </w:r>
      <w:r w:rsidRPr="00964EC5">
        <w:t>Uppgifter när ägandet innebär kontroll</w:t>
      </w:r>
      <w:bookmarkEnd w:id="32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En förvärvare har kontroll över målbolaget om förvärvaren direkt eller indirekt får </w:t>
      </w:r>
      <w:r>
        <w:rPr>
          <w:szCs w:val="22"/>
        </w:rPr>
        <w:t xml:space="preserve">en </w:t>
      </w:r>
      <w:r w:rsidRPr="00964EC5">
        <w:rPr>
          <w:szCs w:val="22"/>
        </w:rPr>
        <w:t>majoritet av rösterna eller andelarna. Vidare har en förvärvare kontroll över mål</w:t>
      </w:r>
      <w:r w:rsidRPr="00964EC5">
        <w:rPr>
          <w:szCs w:val="22"/>
        </w:rPr>
        <w:softHyphen/>
        <w:t xml:space="preserve">bolaget om förvärvaren är aktieägare, och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>har rätt att utse eller entlediga en majoritet av ledamöterna i målbolagets förvaltnings- lednings- eller tillsynsorgan, eller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– </w:t>
      </w:r>
      <w:r w:rsidRPr="00964EC5">
        <w:rPr>
          <w:szCs w:val="22"/>
        </w:rPr>
        <w:t xml:space="preserve">genom avtal med andra delägare i målbolaget förfogar över mer än hälften av rösterna för samtliga aktier eller andelar. </w:t>
      </w:r>
    </w:p>
    <w:p w:rsidR="00264A95" w:rsidRPr="00964EC5" w:rsidRDefault="00264A95" w:rsidP="00264A95">
      <w:pPr>
        <w:keepNext/>
        <w:spacing w:before="220" w:after="220"/>
        <w:outlineLvl w:val="3"/>
        <w:rPr>
          <w:i/>
        </w:rPr>
      </w:pPr>
      <w:r w:rsidRPr="00964EC5">
        <w:rPr>
          <w:i/>
        </w:rPr>
        <w:lastRenderedPageBreak/>
        <w:t xml:space="preserve">Affärsplan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företagets ägande innebär kontroll</w:t>
      </w:r>
      <w:r>
        <w:rPr>
          <w:szCs w:val="22"/>
        </w:rPr>
        <w:t>,</w:t>
      </w:r>
      <w:r w:rsidRPr="00964EC5">
        <w:rPr>
          <w:szCs w:val="22"/>
        </w:rPr>
        <w:t xml:space="preserve"> bifoga en affärsplan som innehåller följande: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1.</w:t>
      </w:r>
      <w:r>
        <w:rPr>
          <w:szCs w:val="22"/>
        </w:rPr>
        <w:t> </w:t>
      </w:r>
      <w:r w:rsidRPr="00964EC5">
        <w:rPr>
          <w:szCs w:val="22"/>
        </w:rPr>
        <w:t xml:space="preserve">En </w:t>
      </w:r>
      <w:r w:rsidRPr="00964EC5">
        <w:rPr>
          <w:i/>
          <w:iCs/>
          <w:szCs w:val="22"/>
        </w:rPr>
        <w:t xml:space="preserve">strategisk utvecklingsplan </w:t>
      </w:r>
      <w:r w:rsidRPr="00964EC5">
        <w:rPr>
          <w:szCs w:val="22"/>
        </w:rPr>
        <w:t xml:space="preserve">med en beskrivning av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a) </w:t>
      </w:r>
      <w:r w:rsidRPr="00964EC5">
        <w:rPr>
          <w:szCs w:val="22"/>
        </w:rPr>
        <w:t xml:space="preserve">syfte och mål med förvärvet och hur dessa ska uppnås,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 xml:space="preserve">planerade förändringar av verksamheten i målbolaget, t.ex. produkter, kunder samt eventuell omplacering av tillgångar,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964EC5">
        <w:rPr>
          <w:szCs w:val="22"/>
        </w:rPr>
        <w:t xml:space="preserve">planerad integration av målbolaget i förvärvande företags koncern, och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d) </w:t>
      </w:r>
      <w:r w:rsidRPr="00964EC5">
        <w:rPr>
          <w:szCs w:val="22"/>
        </w:rPr>
        <w:t xml:space="preserve">information om förvärvarens avsikt och förmåga att tillskjuta kapital till målbolaget om det behövs.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2.</w:t>
      </w:r>
      <w:r>
        <w:rPr>
          <w:szCs w:val="22"/>
        </w:rPr>
        <w:t> </w:t>
      </w:r>
      <w:r w:rsidRPr="00964EC5">
        <w:rPr>
          <w:szCs w:val="22"/>
        </w:rPr>
        <w:t xml:space="preserve">En </w:t>
      </w:r>
      <w:r w:rsidRPr="00964EC5">
        <w:rPr>
          <w:i/>
          <w:iCs/>
          <w:szCs w:val="22"/>
        </w:rPr>
        <w:t xml:space="preserve">solvensberäkning </w:t>
      </w:r>
      <w:r w:rsidRPr="00964EC5">
        <w:rPr>
          <w:szCs w:val="22"/>
        </w:rPr>
        <w:t xml:space="preserve">för förvärvstidpunkten eller på senast fastställda siffror före förvärvstidpunkten, om förvärvet innebär att målbolaget tillsammans med förvärvaren kommer att ingå i en grupp enligt definitionen i </w:t>
      </w:r>
      <w:r>
        <w:rPr>
          <w:szCs w:val="22"/>
        </w:rPr>
        <w:t>16 kap. lagen (2019:742) om tjänstepensionsföretag.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3.</w:t>
      </w:r>
      <w:r>
        <w:rPr>
          <w:szCs w:val="22"/>
        </w:rPr>
        <w:t> </w:t>
      </w:r>
      <w:r w:rsidRPr="00964EC5">
        <w:rPr>
          <w:szCs w:val="22"/>
        </w:rPr>
        <w:t xml:space="preserve">En specificerad lista över väsentliga riskkoncentrationer och stora exponeringar som förvärvaren har vid förvärvstidpunkten, om förvärvaren är ett finansiellt företag.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4.</w:t>
      </w:r>
      <w:r>
        <w:rPr>
          <w:szCs w:val="22"/>
        </w:rPr>
        <w:t> </w:t>
      </w:r>
      <w:r w:rsidRPr="00964EC5">
        <w:rPr>
          <w:i/>
          <w:iCs/>
          <w:szCs w:val="22"/>
        </w:rPr>
        <w:t xml:space="preserve">Prognoser </w:t>
      </w:r>
      <w:r w:rsidRPr="00964EC5">
        <w:rPr>
          <w:szCs w:val="22"/>
        </w:rPr>
        <w:t>för de närmaste tre åren för målbolaget. Om förvärvet innebär att målbolaget tillsammans med förvärvaren kommer att ingå i en grupp enligt definitionen i</w:t>
      </w:r>
      <w:r>
        <w:rPr>
          <w:szCs w:val="22"/>
        </w:rPr>
        <w:t xml:space="preserve"> 16 kap.</w:t>
      </w:r>
      <w:r w:rsidRPr="00964EC5">
        <w:rPr>
          <w:szCs w:val="22"/>
        </w:rPr>
        <w:t xml:space="preserve"> </w:t>
      </w:r>
      <w:r>
        <w:rPr>
          <w:szCs w:val="22"/>
        </w:rPr>
        <w:t>lagen om tjänstepensionsföretag</w:t>
      </w:r>
      <w:r w:rsidRPr="00964EC5">
        <w:rPr>
          <w:szCs w:val="22"/>
        </w:rPr>
        <w:t xml:space="preserve"> ska prognoser även lämnas för gruppen.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Följande uppgifter ska lämnas i en prognos: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a) </w:t>
      </w:r>
      <w:r w:rsidRPr="00964EC5">
        <w:rPr>
          <w:szCs w:val="22"/>
        </w:rPr>
        <w:t xml:space="preserve">balans- och resultaträkning,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 xml:space="preserve">väsentliga nyckeltal, och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964EC5">
        <w:rPr>
          <w:szCs w:val="22"/>
        </w:rPr>
        <w:t>solvensberäkning.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5.</w:t>
      </w:r>
      <w:r>
        <w:rPr>
          <w:szCs w:val="22"/>
        </w:rPr>
        <w:t> </w:t>
      </w:r>
      <w:r w:rsidRPr="00964EC5">
        <w:rPr>
          <w:szCs w:val="22"/>
        </w:rPr>
        <w:t>En beskrivning av hur förvärvet kommer att påverka styrning och organisation i målbolaget. Ange särskilt om förvärvet kommer att påverka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a) </w:t>
      </w:r>
      <w:r w:rsidRPr="00964EC5">
        <w:rPr>
          <w:szCs w:val="22"/>
        </w:rPr>
        <w:t>sammansättning i styrelse och företagsledning,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>organisationens operativa struktur (bifoga organisationsplan), och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964EC5">
        <w:rPr>
          <w:szCs w:val="22"/>
        </w:rPr>
        <w:t>utlagd verksamhet (outsourcing).</w:t>
      </w:r>
    </w:p>
    <w:p w:rsidR="00264A95" w:rsidRPr="00964EC5" w:rsidRDefault="00264A95" w:rsidP="00264A95">
      <w:pPr>
        <w:pStyle w:val="Rubrik2"/>
        <w:jc w:val="both"/>
        <w:rPr>
          <w:szCs w:val="22"/>
        </w:rPr>
      </w:pPr>
      <w:bookmarkStart w:id="33" w:name="_Toc436314066"/>
      <w:r w:rsidRPr="00964EC5">
        <w:t>4.2</w:t>
      </w:r>
      <w:r>
        <w:t> </w:t>
      </w:r>
      <w:r w:rsidRPr="00964EC5">
        <w:t>Uppgifter när ägandet inte innebär kontroll, men uppgår till 20 procent eller mer</w:t>
      </w:r>
      <w:bookmarkEnd w:id="33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förvärvet inte innebär att kontroll uppnås över målbolaget</w:t>
      </w:r>
      <w:r>
        <w:rPr>
          <w:szCs w:val="22"/>
        </w:rPr>
        <w:t>,</w:t>
      </w:r>
      <w:r w:rsidRPr="00964EC5">
        <w:rPr>
          <w:szCs w:val="22"/>
        </w:rPr>
        <w:t xml:space="preserve"> men att innehavet uppgår till 20 procent eller mer</w:t>
      </w:r>
      <w:r>
        <w:rPr>
          <w:szCs w:val="22"/>
        </w:rPr>
        <w:t>,</w:t>
      </w:r>
      <w:r w:rsidRPr="00964EC5">
        <w:rPr>
          <w:szCs w:val="22"/>
        </w:rPr>
        <w:t xml:space="preserve"> ska följande uppgifter om förvärvet bifogas: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1.</w:t>
      </w:r>
      <w:r>
        <w:rPr>
          <w:szCs w:val="22"/>
        </w:rPr>
        <w:t> </w:t>
      </w:r>
      <w:r w:rsidRPr="00964EC5">
        <w:rPr>
          <w:szCs w:val="22"/>
        </w:rPr>
        <w:t xml:space="preserve">uppgift om </w:t>
      </w:r>
      <w:r>
        <w:rPr>
          <w:szCs w:val="22"/>
        </w:rPr>
        <w:t xml:space="preserve">huruvida </w:t>
      </w:r>
      <w:r w:rsidRPr="00964EC5">
        <w:rPr>
          <w:szCs w:val="22"/>
        </w:rPr>
        <w:t xml:space="preserve">förvärvaren har för avsikt att inom överskådlig framtid öka eller minska sitt innehav i målbolaget,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2.</w:t>
      </w:r>
      <w:r>
        <w:rPr>
          <w:szCs w:val="22"/>
        </w:rPr>
        <w:t xml:space="preserve"> uppgift </w:t>
      </w:r>
      <w:r w:rsidRPr="00964EC5">
        <w:rPr>
          <w:szCs w:val="22"/>
        </w:rPr>
        <w:t xml:space="preserve">om </w:t>
      </w:r>
      <w:r>
        <w:rPr>
          <w:szCs w:val="22"/>
        </w:rPr>
        <w:t xml:space="preserve">huruvida </w:t>
      </w:r>
      <w:r w:rsidRPr="00964EC5">
        <w:rPr>
          <w:szCs w:val="22"/>
        </w:rPr>
        <w:t xml:space="preserve">förvärvaren avser att aktivt söka utöva inflytande över företaget (ange i så fall omständigheterna kring detta),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3.</w:t>
      </w:r>
      <w:r>
        <w:rPr>
          <w:szCs w:val="22"/>
        </w:rPr>
        <w:t> </w:t>
      </w:r>
      <w:r w:rsidRPr="00964EC5">
        <w:rPr>
          <w:szCs w:val="22"/>
        </w:rPr>
        <w:t>en solvensberäkning för förvärvstidpunkten eller på senast fastställda siffror före förvärvstidpunkten, om förvärvet innebär att målbolaget tillsammans med förvärvaren kommer att ingå i en grupp enligt definitionen i</w:t>
      </w:r>
      <w:r>
        <w:rPr>
          <w:szCs w:val="22"/>
        </w:rPr>
        <w:t xml:space="preserve"> 16 kap. lagen (2019:742) om tjänstepensionsföretag</w:t>
      </w:r>
      <w:r w:rsidRPr="00964EC5">
        <w:rPr>
          <w:szCs w:val="22"/>
        </w:rPr>
        <w:t xml:space="preserve">, och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4.</w:t>
      </w:r>
      <w:r>
        <w:rPr>
          <w:szCs w:val="22"/>
        </w:rPr>
        <w:t> </w:t>
      </w:r>
      <w:r w:rsidRPr="00964EC5">
        <w:rPr>
          <w:szCs w:val="22"/>
        </w:rPr>
        <w:t xml:space="preserve">en specificerad lista över väsentliga riskkoncentrationer och stora exponeringar som förvärvaren har vid förvärvstidpunkten, om förvärvaren är ett finansiellt företag. </w:t>
      </w:r>
    </w:p>
    <w:p w:rsidR="00264A95" w:rsidRPr="00964EC5" w:rsidRDefault="00264A95" w:rsidP="00264A95">
      <w:pPr>
        <w:pStyle w:val="Rubrik2"/>
        <w:jc w:val="both"/>
      </w:pPr>
      <w:bookmarkStart w:id="34" w:name="_Toc436314067"/>
      <w:r w:rsidRPr="00964EC5">
        <w:t>4.3</w:t>
      </w:r>
      <w:r>
        <w:t> </w:t>
      </w:r>
      <w:r w:rsidRPr="00964EC5">
        <w:t>Uppgifter när ägandet är kvalificerat men understiger 20 procent</w:t>
      </w:r>
      <w:bookmarkEnd w:id="34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Om förvärvet innebär att innehavet uppgår till mindre än 20 procent men fort-farande är ett kvalificerat innehav ska följande uppgifter om förvärvet bifogas: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lastRenderedPageBreak/>
        <w:t>1.</w:t>
      </w:r>
      <w:r>
        <w:rPr>
          <w:szCs w:val="22"/>
        </w:rPr>
        <w:t xml:space="preserve"> uppgift </w:t>
      </w:r>
      <w:r w:rsidRPr="00964EC5">
        <w:rPr>
          <w:szCs w:val="22"/>
        </w:rPr>
        <w:t xml:space="preserve">om </w:t>
      </w:r>
      <w:r>
        <w:rPr>
          <w:szCs w:val="22"/>
        </w:rPr>
        <w:t xml:space="preserve">huruvida </w:t>
      </w:r>
      <w:r w:rsidRPr="00964EC5">
        <w:rPr>
          <w:szCs w:val="22"/>
        </w:rPr>
        <w:t xml:space="preserve">förvärvaren har för avsikt att inom överskådlig framtid öka eller minska sitt innehav i målbolaget, och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2.</w:t>
      </w:r>
      <w:r>
        <w:rPr>
          <w:szCs w:val="22"/>
        </w:rPr>
        <w:t xml:space="preserve"> uppgift </w:t>
      </w:r>
      <w:r w:rsidRPr="00964EC5">
        <w:rPr>
          <w:szCs w:val="22"/>
        </w:rPr>
        <w:t xml:space="preserve">om </w:t>
      </w:r>
      <w:r>
        <w:rPr>
          <w:szCs w:val="22"/>
        </w:rPr>
        <w:t xml:space="preserve">huruvida </w:t>
      </w:r>
      <w:r w:rsidRPr="00964EC5">
        <w:rPr>
          <w:szCs w:val="22"/>
        </w:rPr>
        <w:t xml:space="preserve">förvärvaren avser att aktivt söka utöva inflytande över företaget (ange i så fall omständigheterna kring detta).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pStyle w:val="Rubrik1"/>
      </w:pPr>
      <w:bookmarkStart w:id="35" w:name="_Toc436314068"/>
      <w:r>
        <w:t xml:space="preserve">5 </w:t>
      </w:r>
      <w:r w:rsidRPr="00964EC5">
        <w:t>Upplysningar</w:t>
      </w:r>
      <w:bookmarkEnd w:id="35"/>
      <w:r w:rsidRPr="00964EC5">
        <w:t xml:space="preserve">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264A95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20827472"/>
              <w:placeholder>
                <w:docPart w:val="DefaultPlaceholder_-1854013440"/>
              </w:placeholder>
              <w:showingPlcHdr/>
            </w:sdtPr>
            <w:sdtEndPr/>
            <w:sdtContent>
              <w:p w:rsidR="00264A95" w:rsidRPr="00964EC5" w:rsidRDefault="00264A9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Härmed intygas att lämnade uppgifter är riktiga och fullständiga.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Datum: </w:t>
      </w:r>
      <w:sdt>
        <w:sdtPr>
          <w:rPr>
            <w:szCs w:val="22"/>
          </w:rPr>
          <w:id w:val="-338007262"/>
          <w:placeholder>
            <w:docPart w:val="DefaultPlaceholder_-185401343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542978">
            <w:rPr>
              <w:rStyle w:val="Platshllartext"/>
            </w:rPr>
            <w:t>Klicka eller tryck här för att ange datum.</w:t>
          </w:r>
        </w:sdtContent>
      </w:sdt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</w:p>
    <w:p w:rsidR="00264A95" w:rsidRPr="00964EC5" w:rsidRDefault="007E4603" w:rsidP="00264A95">
      <w:pPr>
        <w:autoSpaceDE w:val="0"/>
        <w:autoSpaceDN w:val="0"/>
        <w:adjustRightInd w:val="0"/>
        <w:rPr>
          <w:szCs w:val="22"/>
        </w:rPr>
      </w:pPr>
      <w:sdt>
        <w:sdtPr>
          <w:rPr>
            <w:szCs w:val="22"/>
          </w:rPr>
          <w:id w:val="-474990870"/>
          <w:placeholder>
            <w:docPart w:val="DefaultPlaceholder_-1854013440"/>
          </w:placeholder>
          <w:showingPlcHdr/>
        </w:sdtPr>
        <w:sdtEndPr/>
        <w:sdtContent>
          <w:r w:rsidR="00264A95" w:rsidRPr="00542978">
            <w:rPr>
              <w:rStyle w:val="Platshllartext"/>
            </w:rPr>
            <w:t>Klicka eller tryck här för att ange text.</w:t>
          </w:r>
        </w:sdtContent>
      </w:sdt>
      <w:proofErr w:type="gramStart"/>
      <w:r w:rsidR="00264A95" w:rsidRPr="00964EC5">
        <w:rPr>
          <w:szCs w:val="22"/>
        </w:rPr>
        <w:t>………………..</w:t>
      </w:r>
      <w:proofErr w:type="gramEnd"/>
      <w:r w:rsidR="00264A95" w:rsidRPr="00964EC5">
        <w:rPr>
          <w:szCs w:val="22"/>
        </w:rPr>
        <w:t xml:space="preserve">……………….. </w:t>
      </w:r>
    </w:p>
    <w:p w:rsidR="00264A95" w:rsidRPr="00964EC5" w:rsidRDefault="00264A95" w:rsidP="00264A95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Namnförtydligande </w:t>
      </w:r>
      <w:r w:rsidRPr="00964EC5">
        <w:rPr>
          <w:szCs w:val="22"/>
        </w:rPr>
        <w:br w:type="page"/>
      </w:r>
    </w:p>
    <w:p w:rsidR="00264A95" w:rsidRPr="00964EC5" w:rsidRDefault="00264A95" w:rsidP="00264A95">
      <w:pPr>
        <w:pStyle w:val="Rubrik1"/>
      </w:pPr>
      <w:bookmarkStart w:id="36" w:name="_Toc436314069"/>
      <w:r w:rsidRPr="00964EC5">
        <w:lastRenderedPageBreak/>
        <w:t>Checklista – dokument som ska bifogas ansökan om ägarprövning för juridisk person</w:t>
      </w:r>
      <w:bookmarkEnd w:id="36"/>
      <w:r w:rsidRPr="00964EC5">
        <w:t xml:space="preserve"> </w:t>
      </w:r>
    </w:p>
    <w:p w:rsidR="00264A95" w:rsidRPr="00964EC5" w:rsidRDefault="00264A95" w:rsidP="00264A95">
      <w:pPr>
        <w:rPr>
          <w:b/>
          <w:bCs/>
          <w:sz w:val="28"/>
          <w:szCs w:val="28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3118"/>
      </w:tblGrid>
      <w:tr w:rsidR="00264A95" w:rsidRPr="00964EC5" w:rsidTr="00D41C55">
        <w:tc>
          <w:tcPr>
            <w:tcW w:w="2694" w:type="dxa"/>
          </w:tcPr>
          <w:p w:rsidR="00264A95" w:rsidRDefault="00264A95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2C1F61">
              <w:rPr>
                <w:b/>
                <w:color w:val="000000"/>
                <w:szCs w:val="22"/>
              </w:rPr>
              <w:t>Följande dokument ska bifogas</w:t>
            </w:r>
          </w:p>
          <w:p w:rsidR="00264A95" w:rsidRPr="002C1F61" w:rsidRDefault="00264A95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264A95" w:rsidRPr="002C1F61" w:rsidRDefault="00264A95" w:rsidP="00D41C55">
            <w:pPr>
              <w:rPr>
                <w:b/>
                <w:sz w:val="24"/>
              </w:rPr>
            </w:pPr>
            <w:r w:rsidRPr="002C1F61">
              <w:rPr>
                <w:b/>
                <w:szCs w:val="22"/>
              </w:rPr>
              <w:t>Finns bifogad</w:t>
            </w:r>
          </w:p>
        </w:tc>
        <w:tc>
          <w:tcPr>
            <w:tcW w:w="3118" w:type="dxa"/>
          </w:tcPr>
          <w:p w:rsidR="00264A95" w:rsidRPr="002C1F61" w:rsidRDefault="00264A95" w:rsidP="00D41C55">
            <w:pPr>
              <w:rPr>
                <w:b/>
                <w:sz w:val="24"/>
              </w:rPr>
            </w:pPr>
            <w:r w:rsidRPr="002C1F61">
              <w:rPr>
                <w:b/>
                <w:szCs w:val="22"/>
              </w:rPr>
              <w:t xml:space="preserve">Om </w:t>
            </w:r>
            <w:proofErr w:type="gramStart"/>
            <w:r w:rsidRPr="002C1F61">
              <w:rPr>
                <w:b/>
                <w:szCs w:val="22"/>
              </w:rPr>
              <w:t>ej</w:t>
            </w:r>
            <w:proofErr w:type="gramEnd"/>
            <w:r w:rsidRPr="002C1F61">
              <w:rPr>
                <w:b/>
                <w:szCs w:val="22"/>
              </w:rPr>
              <w:t xml:space="preserve"> bifogad, ange skäl</w:t>
            </w:r>
          </w:p>
        </w:tc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Ett registreringsbevis som är högst två månader gammalt, enligt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2.</w:t>
            </w:r>
          </w:p>
        </w:tc>
        <w:sdt>
          <w:sdtPr>
            <w:rPr>
              <w:szCs w:val="22"/>
            </w:rPr>
            <w:id w:val="200980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8760012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>Fastställd årsredovisning</w:t>
            </w:r>
            <w:r>
              <w:rPr>
                <w:color w:val="000000"/>
                <w:szCs w:val="22"/>
              </w:rPr>
              <w:t xml:space="preserve"> eller motsvarande</w:t>
            </w:r>
            <w:r w:rsidRPr="00964EC5">
              <w:rPr>
                <w:color w:val="000000"/>
                <w:szCs w:val="22"/>
              </w:rPr>
              <w:t xml:space="preserve"> för det senaste räkenskapsåret,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3.</w:t>
            </w:r>
          </w:p>
        </w:tc>
        <w:sdt>
          <w:sdtPr>
            <w:rPr>
              <w:szCs w:val="22"/>
            </w:rPr>
            <w:id w:val="-135257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3163810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Kreditbetyg, enligt avsnitt 2.3.</w:t>
            </w:r>
          </w:p>
        </w:tc>
        <w:sdt>
          <w:sdtPr>
            <w:rPr>
              <w:szCs w:val="22"/>
            </w:rPr>
            <w:id w:val="-1000886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484850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Bilaga 1 c för samtliga personer, enligt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4.</w:t>
            </w:r>
          </w:p>
        </w:tc>
        <w:sdt>
          <w:sdtPr>
            <w:rPr>
              <w:szCs w:val="22"/>
            </w:rPr>
            <w:id w:val="1219477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2024461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En beskrivning eller en skiss över hela </w:t>
            </w:r>
            <w:proofErr w:type="spellStart"/>
            <w:r w:rsidRPr="00964EC5">
              <w:rPr>
                <w:color w:val="000000"/>
                <w:szCs w:val="22"/>
              </w:rPr>
              <w:t>ägarkedjan</w:t>
            </w:r>
            <w:proofErr w:type="spellEnd"/>
            <w:r w:rsidRPr="00964EC5">
              <w:rPr>
                <w:color w:val="000000"/>
                <w:szCs w:val="22"/>
              </w:rPr>
              <w:t xml:space="preserve">, före och efter förvärvet,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5.</w:t>
            </w:r>
          </w:p>
        </w:tc>
        <w:sdt>
          <w:sdtPr>
            <w:rPr>
              <w:szCs w:val="22"/>
            </w:rPr>
            <w:id w:val="-18933408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007014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En beskrivning av en eventuell grupp,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6.</w:t>
            </w:r>
          </w:p>
        </w:tc>
        <w:sdt>
          <w:sdtPr>
            <w:rPr>
              <w:szCs w:val="22"/>
            </w:rPr>
            <w:id w:val="-1840764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782758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>En dokumentation som styrker finansieringen av förvärvet, enligt avsnitt 3.</w:t>
            </w:r>
            <w:r>
              <w:rPr>
                <w:color w:val="000000"/>
                <w:szCs w:val="22"/>
              </w:rPr>
              <w:t>4.</w:t>
            </w:r>
          </w:p>
        </w:tc>
        <w:sdt>
          <w:sdtPr>
            <w:rPr>
              <w:szCs w:val="22"/>
            </w:rPr>
            <w:id w:val="-1369673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1926810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64A95" w:rsidRPr="00964EC5" w:rsidTr="00D41C55">
        <w:tc>
          <w:tcPr>
            <w:tcW w:w="2694" w:type="dxa"/>
          </w:tcPr>
          <w:p w:rsidR="00264A95" w:rsidRPr="00964EC5" w:rsidRDefault="00264A95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En affärsplan och information,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4.1–4.3</w:t>
            </w:r>
            <w:r>
              <w:rPr>
                <w:color w:val="000000"/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58386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973171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:rsidR="00264A95" w:rsidRPr="00964EC5" w:rsidRDefault="00264A9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DE421A" w:rsidRPr="00264A95" w:rsidRDefault="00DE421A">
      <w:pPr>
        <w:rPr>
          <w:i/>
        </w:rPr>
      </w:pPr>
    </w:p>
    <w:sectPr w:rsidR="00DE421A" w:rsidRPr="00264A95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81" w:rsidRDefault="00CF3B81" w:rsidP="002D45F1">
      <w:pPr>
        <w:spacing w:line="240" w:lineRule="auto"/>
      </w:pPr>
      <w:r>
        <w:separator/>
      </w:r>
    </w:p>
  </w:endnote>
  <w:endnote w:type="continuationSeparator" w:id="0">
    <w:p w:rsidR="00CF3B81" w:rsidRDefault="00CF3B8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58" w:rsidRDefault="006A24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E4603">
      <w:rPr>
        <w:noProof/>
      </w:rPr>
      <w:t>12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7E4603">
      <w:rPr>
        <w:noProof/>
      </w:rPr>
      <w:t>12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E4603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7E4603">
      <w:rPr>
        <w:noProof/>
      </w:rPr>
      <w:t>12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81" w:rsidRDefault="00CF3B81" w:rsidP="002D45F1">
      <w:pPr>
        <w:spacing w:line="240" w:lineRule="auto"/>
      </w:pPr>
      <w:r>
        <w:separator/>
      </w:r>
    </w:p>
  </w:footnote>
  <w:footnote w:type="continuationSeparator" w:id="0">
    <w:p w:rsidR="00CF3B81" w:rsidRDefault="00CF3B8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11F90079" wp14:editId="47039606">
              <wp:simplePos x="900000" y="270000"/>
              <wp:positionH relativeFrom="column">
                <wp:posOffset>900000</wp:posOffset>
              </wp:positionH>
              <wp:positionV relativeFrom="paragraph">
                <wp:posOffset>270000</wp:posOffset>
              </wp:positionV>
              <wp:extent cx="3600000" cy="288000"/>
              <wp:effectExtent l="0" t="0" r="63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-1559320561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00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70.85pt;margin-top:21.25pt;width:283.4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-1559320561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CF3B81" w:rsidTr="00CF3B81">
      <w:trPr>
        <w:trHeight w:val="680"/>
      </w:trPr>
      <w:tc>
        <w:tcPr>
          <w:tcW w:w="7654" w:type="dxa"/>
          <w:vAlign w:val="bottom"/>
        </w:tcPr>
        <w:p w:rsidR="00CF3B81" w:rsidRDefault="00CF3B81" w:rsidP="0013521B">
          <w:pPr>
            <w:jc w:val="right"/>
          </w:pPr>
        </w:p>
      </w:tc>
      <w:tc>
        <w:tcPr>
          <w:tcW w:w="2098" w:type="dxa"/>
          <w:vMerge w:val="restart"/>
        </w:tcPr>
        <w:p w:rsidR="00CF3B81" w:rsidRDefault="00CF3B81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08943B" wp14:editId="3BF19F5D">
                <wp:extent cx="521970" cy="518160"/>
                <wp:effectExtent l="0" t="0" r="0" b="0"/>
                <wp:docPr id="4" name="Bild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3B81" w:rsidTr="00CF3B81">
      <w:tc>
        <w:tcPr>
          <w:tcW w:w="7654" w:type="dxa"/>
        </w:tcPr>
        <w:p w:rsidR="00CF3B81" w:rsidRDefault="00CF3B81" w:rsidP="0013521B"/>
      </w:tc>
      <w:tc>
        <w:tcPr>
          <w:tcW w:w="2098" w:type="dxa"/>
          <w:vMerge/>
        </w:tcPr>
        <w:p w:rsidR="00CF3B81" w:rsidRDefault="00CF3B81" w:rsidP="0013521B"/>
      </w:tc>
    </w:tr>
  </w:tbl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028EC" wp14:editId="03011176">
              <wp:simplePos x="0" y="0"/>
              <wp:positionH relativeFrom="column">
                <wp:posOffset>-430</wp:posOffset>
              </wp:positionH>
              <wp:positionV relativeFrom="paragraph">
                <wp:posOffset>-641860</wp:posOffset>
              </wp:positionV>
              <wp:extent cx="3600000" cy="288000"/>
              <wp:effectExtent l="0" t="0" r="63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677710710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028E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-.05pt;margin-top:-50.55pt;width:283.4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677710710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FF3B4" wp14:editId="00CB746E">
              <wp:simplePos x="0" y="0"/>
              <wp:positionH relativeFrom="margin">
                <wp:align>left</wp:align>
              </wp:positionH>
              <wp:positionV relativeFrom="paragraph">
                <wp:posOffset>50800</wp:posOffset>
              </wp:positionV>
              <wp:extent cx="3599815" cy="695325"/>
              <wp:effectExtent l="0" t="0" r="635" b="952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B81" w:rsidRPr="008513C8" w:rsidRDefault="00CF3B81" w:rsidP="00CF3B81">
                          <w:pPr>
                            <w:pStyle w:val="Text"/>
                            <w:rPr>
                              <w:b/>
                            </w:rPr>
                          </w:pPr>
                          <w:r w:rsidRPr="008513C8">
                            <w:rPr>
                              <w:b/>
                            </w:rPr>
                            <w:t>FFFS 20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 w:rsidR="00970DE7">
                            <w:rPr>
                              <w:b/>
                            </w:rPr>
                            <w:t>9</w:t>
                          </w:r>
                          <w:r w:rsidRPr="008513C8">
                            <w:rPr>
                              <w:b/>
                            </w:rPr>
                            <w:t>:</w:t>
                          </w:r>
                          <w:r w:rsidR="00970DE7">
                            <w:rPr>
                              <w:b/>
                            </w:rPr>
                            <w:t>21</w:t>
                          </w:r>
                        </w:p>
                        <w:p w:rsidR="00CF3B81" w:rsidRPr="008513C8" w:rsidRDefault="00CF3B81" w:rsidP="00CF3B81">
                          <w:pPr>
                            <w:pStyle w:val="Text"/>
                          </w:pPr>
                        </w:p>
                        <w:p w:rsidR="00CF3B81" w:rsidRDefault="00CF3B81" w:rsidP="00CF3B81">
                          <w:pPr>
                            <w:pStyle w:val="Text"/>
                            <w:rPr>
                              <w:i/>
                            </w:rPr>
                          </w:pPr>
                          <w:r w:rsidRPr="008513C8">
                            <w:rPr>
                              <w:i/>
                            </w:rPr>
                            <w:t>Bilaga 1</w:t>
                          </w:r>
                          <w:r w:rsidR="006A2458">
                            <w:rPr>
                              <w:i/>
                            </w:rPr>
                            <w:t>b</w:t>
                          </w:r>
                        </w:p>
                        <w:p w:rsidR="00CF3B81" w:rsidRDefault="00CF3B81" w:rsidP="004959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FF3B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0;margin-top:4pt;width:283.45pt;height:54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" filled="f" stroked="f" strokeweight=".5pt">
              <v:textbox inset="0,0,0,0">
                <w:txbxContent>
                  <w:p w:rsidR="00CF3B81" w:rsidRPr="008513C8" w:rsidRDefault="00CF3B81" w:rsidP="00CF3B81">
                    <w:pPr>
                      <w:pStyle w:val="Text"/>
                      <w:rPr>
                        <w:b/>
                      </w:rPr>
                    </w:pPr>
                    <w:r w:rsidRPr="008513C8">
                      <w:rPr>
                        <w:b/>
                      </w:rPr>
                      <w:t>FFFS 20</w:t>
                    </w:r>
                    <w:r>
                      <w:rPr>
                        <w:b/>
                      </w:rPr>
                      <w:t>1</w:t>
                    </w:r>
                    <w:r w:rsidR="00970DE7">
                      <w:rPr>
                        <w:b/>
                      </w:rPr>
                      <w:t>9</w:t>
                    </w:r>
                    <w:r w:rsidRPr="008513C8">
                      <w:rPr>
                        <w:b/>
                      </w:rPr>
                      <w:t>:</w:t>
                    </w:r>
                    <w:r w:rsidR="00970DE7">
                      <w:rPr>
                        <w:b/>
                      </w:rPr>
                      <w:t>21</w:t>
                    </w:r>
                  </w:p>
                  <w:p w:rsidR="00CF3B81" w:rsidRPr="008513C8" w:rsidRDefault="00CF3B81" w:rsidP="00CF3B81">
                    <w:pPr>
                      <w:pStyle w:val="Text"/>
                    </w:pPr>
                  </w:p>
                  <w:p w:rsidR="00CF3B81" w:rsidRDefault="00CF3B81" w:rsidP="00CF3B81">
                    <w:pPr>
                      <w:pStyle w:val="Text"/>
                      <w:rPr>
                        <w:i/>
                      </w:rPr>
                    </w:pPr>
                    <w:r w:rsidRPr="008513C8">
                      <w:rPr>
                        <w:i/>
                      </w:rPr>
                      <w:t>Bilaga 1</w:t>
                    </w:r>
                    <w:r w:rsidR="006A2458">
                      <w:rPr>
                        <w:i/>
                      </w:rPr>
                      <w:t>b</w:t>
                    </w:r>
                  </w:p>
                  <w:p w:rsidR="00CF3B81" w:rsidRDefault="00CF3B81" w:rsidP="0049597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D8CA0" wp14:editId="18C643F2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 descr="Finansinspektionen&#10;Box 7821&#10;SE-103 97 Stockholm&#10;[Brunnsgatan 3]&#10;Tel +46 8 408 980 00&#10;Fax +46 8 24 13 35&#10;finansinspektionen@fi.se&#10;www.fi.se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F3B81" w:rsidRDefault="00CF3B8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D8CA0" id="Textruta 1" o:spid="_x0000_s1029" type="#_x0000_t202" alt="Finansinspektionen&#10;Box 7821&#10;SE-103 97 Stockholm&#10;[Brunnsgatan 3]&#10;Tel +46 8 408 980 00&#10;Fax +46 8 24 13 35&#10;finansinspektionen@fi.se&#10;www.fi.se&#10;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B8VhcFtQIA&#10;AF0FAAAOAAAAAAAAAAAAAAAAAC4CAABkcnMvZTJvRG9jLnhtbFBLAQItABQABgAIAAAAIQB7fepk&#10;4QAAAAwBAAAPAAAAAAAAAAAAAAAAAA8FAABkcnMvZG93bnJldi54bWxQSwUGAAAAAAQABADzAAAA&#10;HQYAAAAA&#10;" fillcolor="white [3201]" strokecolor="white [3212]" strokeweight=".5pt">
              <v:textbox>
                <w:txbxContent>
                  <w:p w:rsidR="00CF3B81" w:rsidRDefault="00CF3B8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1D49712" wp14:editId="0DADE49E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FAC2951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2"/>
  </w:num>
  <w:num w:numId="18">
    <w:abstractNumId w:val="6"/>
  </w:num>
  <w:num w:numId="19">
    <w:abstractNumId w:val="12"/>
  </w:num>
  <w:num w:numId="20">
    <w:abstractNumId w:val="8"/>
  </w:num>
  <w:num w:numId="21">
    <w:abstractNumId w:val="12"/>
  </w:num>
  <w:num w:numId="22">
    <w:abstractNumId w:val="6"/>
  </w:num>
  <w:num w:numId="23">
    <w:abstractNumId w:val="1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g1BBi0pFITUIGVYZk8+5O8gQot/Y44lbeZ+eqlS5OBOLHMF/L6MeclrJpj4PesVQcHTPTzPiz3K3DjVHbq0NeA==" w:salt="mTWOMa+1t3zAQA+W49CJd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81"/>
    <w:rsid w:val="00046B76"/>
    <w:rsid w:val="00057198"/>
    <w:rsid w:val="00065CE2"/>
    <w:rsid w:val="0009680D"/>
    <w:rsid w:val="000B5529"/>
    <w:rsid w:val="000D0DAA"/>
    <w:rsid w:val="000F44D2"/>
    <w:rsid w:val="0011797D"/>
    <w:rsid w:val="0013521B"/>
    <w:rsid w:val="0017221A"/>
    <w:rsid w:val="001955E2"/>
    <w:rsid w:val="001A160B"/>
    <w:rsid w:val="001A195A"/>
    <w:rsid w:val="001F530F"/>
    <w:rsid w:val="00255F22"/>
    <w:rsid w:val="00261A24"/>
    <w:rsid w:val="00264A95"/>
    <w:rsid w:val="00265B2A"/>
    <w:rsid w:val="002804E9"/>
    <w:rsid w:val="00291A32"/>
    <w:rsid w:val="002B7897"/>
    <w:rsid w:val="002D45F1"/>
    <w:rsid w:val="002D4D08"/>
    <w:rsid w:val="002F63D9"/>
    <w:rsid w:val="00337FA6"/>
    <w:rsid w:val="003A2E1B"/>
    <w:rsid w:val="0040011A"/>
    <w:rsid w:val="00401A5F"/>
    <w:rsid w:val="0043645C"/>
    <w:rsid w:val="004611AC"/>
    <w:rsid w:val="00472415"/>
    <w:rsid w:val="0049597B"/>
    <w:rsid w:val="00512DBF"/>
    <w:rsid w:val="00553039"/>
    <w:rsid w:val="005E52EE"/>
    <w:rsid w:val="006913DC"/>
    <w:rsid w:val="006A2458"/>
    <w:rsid w:val="006C209E"/>
    <w:rsid w:val="006D68D8"/>
    <w:rsid w:val="00782004"/>
    <w:rsid w:val="007E4603"/>
    <w:rsid w:val="007E5955"/>
    <w:rsid w:val="007F06F1"/>
    <w:rsid w:val="007F20D4"/>
    <w:rsid w:val="008030BA"/>
    <w:rsid w:val="008155DE"/>
    <w:rsid w:val="0085137F"/>
    <w:rsid w:val="008706D9"/>
    <w:rsid w:val="00883D27"/>
    <w:rsid w:val="008A1B84"/>
    <w:rsid w:val="008D234E"/>
    <w:rsid w:val="00912723"/>
    <w:rsid w:val="009217E8"/>
    <w:rsid w:val="00942E9F"/>
    <w:rsid w:val="00970DE7"/>
    <w:rsid w:val="009834DF"/>
    <w:rsid w:val="0098745F"/>
    <w:rsid w:val="009C5F5A"/>
    <w:rsid w:val="009F2A10"/>
    <w:rsid w:val="00A15154"/>
    <w:rsid w:val="00A6527B"/>
    <w:rsid w:val="00A919E7"/>
    <w:rsid w:val="00AB11F9"/>
    <w:rsid w:val="00AC28E8"/>
    <w:rsid w:val="00B14975"/>
    <w:rsid w:val="00B23872"/>
    <w:rsid w:val="00B42BC3"/>
    <w:rsid w:val="00C26004"/>
    <w:rsid w:val="00C5085A"/>
    <w:rsid w:val="00C948D6"/>
    <w:rsid w:val="00CA6CEF"/>
    <w:rsid w:val="00CC1742"/>
    <w:rsid w:val="00CC4072"/>
    <w:rsid w:val="00CC7E65"/>
    <w:rsid w:val="00CD2A2E"/>
    <w:rsid w:val="00CF3B81"/>
    <w:rsid w:val="00D1566A"/>
    <w:rsid w:val="00D340D1"/>
    <w:rsid w:val="00D65EA7"/>
    <w:rsid w:val="00D7107F"/>
    <w:rsid w:val="00DB6253"/>
    <w:rsid w:val="00DB7A03"/>
    <w:rsid w:val="00DE421A"/>
    <w:rsid w:val="00E46D77"/>
    <w:rsid w:val="00E52E73"/>
    <w:rsid w:val="00E819F5"/>
    <w:rsid w:val="00EB0E57"/>
    <w:rsid w:val="00EC52A2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32"/>
  </w:style>
  <w:style w:type="paragraph" w:styleId="Rubrik1">
    <w:name w:val="heading 1"/>
    <w:basedOn w:val="Normal"/>
    <w:next w:val="Normal"/>
    <w:link w:val="Rubrik1Char"/>
    <w:uiPriority w:val="9"/>
    <w:qFormat/>
    <w:rsid w:val="002804E9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11F9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804E9"/>
    <w:pPr>
      <w:spacing w:after="0"/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2804E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4E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11F9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04E9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2804E9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2804E9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2804E9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2804E9"/>
    <w:pPr>
      <w:numPr>
        <w:numId w:val="24"/>
      </w:numPr>
      <w:contextualSpacing/>
    </w:pPr>
  </w:style>
  <w:style w:type="paragraph" w:styleId="Numreradlista2">
    <w:name w:val="List Number 2"/>
    <w:basedOn w:val="Normal"/>
    <w:uiPriority w:val="99"/>
    <w:semiHidden/>
    <w:rsid w:val="002804E9"/>
    <w:pPr>
      <w:contextualSpacing/>
    </w:pPr>
  </w:style>
  <w:style w:type="paragraph" w:styleId="Numreradlista3">
    <w:name w:val="List Number 3"/>
    <w:basedOn w:val="Normal"/>
    <w:uiPriority w:val="99"/>
    <w:semiHidden/>
    <w:rsid w:val="002804E9"/>
    <w:pPr>
      <w:contextualSpacing/>
    </w:pPr>
  </w:style>
  <w:style w:type="paragraph" w:customStyle="1" w:styleId="Adress">
    <w:name w:val="Adress"/>
    <w:basedOn w:val="Normal"/>
    <w:semiHidden/>
    <w:qFormat/>
    <w:rsid w:val="002804E9"/>
    <w:pPr>
      <w:spacing w:after="0" w:line="180" w:lineRule="atLeas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2804E9"/>
    <w:pPr>
      <w:numPr>
        <w:numId w:val="25"/>
      </w:numPr>
      <w:contextualSpacing/>
    </w:pPr>
  </w:style>
  <w:style w:type="paragraph" w:customStyle="1" w:styleId="AdressFet">
    <w:name w:val="Adress Fet"/>
    <w:basedOn w:val="Adress"/>
    <w:next w:val="Adress"/>
    <w:semiHidden/>
    <w:qFormat/>
    <w:rsid w:val="002804E9"/>
    <w:rPr>
      <w:b/>
    </w:rPr>
  </w:style>
  <w:style w:type="paragraph" w:styleId="Sidfot">
    <w:name w:val="footer"/>
    <w:basedOn w:val="Normal"/>
    <w:link w:val="SidfotChar"/>
    <w:uiPriority w:val="99"/>
    <w:rsid w:val="002804E9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2804E9"/>
  </w:style>
  <w:style w:type="paragraph" w:styleId="Sidhuvud">
    <w:name w:val="header"/>
    <w:basedOn w:val="Normal"/>
    <w:link w:val="SidhuvudChar"/>
    <w:uiPriority w:val="99"/>
    <w:rsid w:val="002804E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2804E9"/>
  </w:style>
  <w:style w:type="table" w:styleId="Tabellrutnt">
    <w:name w:val="Table Grid"/>
    <w:basedOn w:val="Normaltabell"/>
    <w:rsid w:val="00280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804E9"/>
    <w:rPr>
      <w:color w:val="808080"/>
    </w:rPr>
  </w:style>
  <w:style w:type="paragraph" w:customStyle="1" w:styleId="Dokumenttyp">
    <w:name w:val="Dokumenttyp"/>
    <w:basedOn w:val="Normal"/>
    <w:next w:val="Normal"/>
    <w:semiHidden/>
    <w:qFormat/>
    <w:rsid w:val="002804E9"/>
    <w:pPr>
      <w:spacing w:line="240" w:lineRule="auto"/>
    </w:pPr>
    <w:rPr>
      <w:caps/>
      <w:spacing w:val="120"/>
    </w:rPr>
  </w:style>
  <w:style w:type="table" w:customStyle="1" w:styleId="FIRapport">
    <w:name w:val="FI Rapport"/>
    <w:basedOn w:val="Normaltabell"/>
    <w:uiPriority w:val="99"/>
    <w:rsid w:val="002804E9"/>
    <w:pPr>
      <w:spacing w:after="120" w:line="240" w:lineRule="auto"/>
    </w:pPr>
    <w:rPr>
      <w:rFonts w:ascii="Arial" w:hAnsi="Arial"/>
      <w:sz w:val="16"/>
      <w:szCs w:val="2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styleId="Ingetavstnd">
    <w:name w:val="No Spacing"/>
    <w:uiPriority w:val="1"/>
    <w:qFormat/>
    <w:rsid w:val="00291A32"/>
    <w:pPr>
      <w:spacing w:after="0" w:line="240" w:lineRule="auto"/>
    </w:pPr>
  </w:style>
  <w:style w:type="table" w:customStyle="1" w:styleId="Tabellrutnt11">
    <w:name w:val="Tabellrutnät11"/>
    <w:basedOn w:val="Normaltabell"/>
    <w:next w:val="Tabellrutnt"/>
    <w:rsid w:val="00CF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F3B81"/>
    <w:pPr>
      <w:spacing w:after="0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Char">
    <w:name w:val="Text Char"/>
    <w:link w:val="Text"/>
    <w:locked/>
    <w:rsid w:val="00CF3B81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71B2F25D74F9C83C85346B540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D034E-9A72-4BC8-A9AC-598883467F83}"/>
      </w:docPartPr>
      <w:docPartBody>
        <w:p w:rsidR="00367DD1" w:rsidRDefault="00367DD1">
          <w:pPr>
            <w:pStyle w:val="BB971B2F25D74F9C83C85346B5404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7FC50AF9C48BDA5E7ACDC656FA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08BFB-0A84-49FB-8A17-133087D0EA57}"/>
      </w:docPartPr>
      <w:docPartBody>
        <w:p w:rsidR="00367DD1" w:rsidRDefault="00367DD1" w:rsidP="00367DD1">
          <w:pPr>
            <w:pStyle w:val="A6F7FC50AF9C48BDA5E7ACDC656FA21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79736-9B65-492B-9E47-269E5CDA8672}"/>
      </w:docPartPr>
      <w:docPartBody>
        <w:p w:rsidR="00353A00" w:rsidRDefault="00BD5EC8">
          <w:r w:rsidRPr="0054297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5C7B-8425-491F-93EF-617FE8FA0039}"/>
      </w:docPartPr>
      <w:docPartBody>
        <w:p w:rsidR="00353A00" w:rsidRDefault="00BD5EC8">
          <w:r w:rsidRPr="0054297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D1"/>
    <w:rsid w:val="00353A00"/>
    <w:rsid w:val="00367DD1"/>
    <w:rsid w:val="00B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5EC8"/>
    <w:rPr>
      <w:color w:val="808080"/>
    </w:rPr>
  </w:style>
  <w:style w:type="paragraph" w:customStyle="1" w:styleId="BB971B2F25D74F9C83C85346B5404CB0">
    <w:name w:val="BB971B2F25D74F9C83C85346B5404CB0"/>
  </w:style>
  <w:style w:type="paragraph" w:customStyle="1" w:styleId="BEEF9FCF45B1423E82D0A9A8566D5CB8">
    <w:name w:val="BEEF9FCF45B1423E82D0A9A8566D5CB8"/>
  </w:style>
  <w:style w:type="paragraph" w:customStyle="1" w:styleId="DF4488CA9D6D4CFBA163F280A927E0A1">
    <w:name w:val="DF4488CA9D6D4CFBA163F280A927E0A1"/>
  </w:style>
  <w:style w:type="paragraph" w:customStyle="1" w:styleId="5FE021A79DAF44AE89A3112EF898E30F">
    <w:name w:val="5FE021A79DAF44AE89A3112EF898E30F"/>
  </w:style>
  <w:style w:type="paragraph" w:customStyle="1" w:styleId="132FF0A9CCF44378A9D6CC81B1F0B56D">
    <w:name w:val="132FF0A9CCF44378A9D6CC81B1F0B56D"/>
  </w:style>
  <w:style w:type="paragraph" w:customStyle="1" w:styleId="1292667531574EEA8B693838E3B0E7F1">
    <w:name w:val="1292667531574EEA8B693838E3B0E7F1"/>
  </w:style>
  <w:style w:type="paragraph" w:customStyle="1" w:styleId="9C2F5D47403140858CC4D4FBE5D0CE4A">
    <w:name w:val="9C2F5D47403140858CC4D4FBE5D0CE4A"/>
    <w:rsid w:val="00367DD1"/>
  </w:style>
  <w:style w:type="paragraph" w:customStyle="1" w:styleId="8EDCA1CFD9B244C797021283ED04849D">
    <w:name w:val="8EDCA1CFD9B244C797021283ED04849D"/>
    <w:rsid w:val="00367DD1"/>
  </w:style>
  <w:style w:type="paragraph" w:customStyle="1" w:styleId="2C6C2A54CC754F9383279374B8F3714A">
    <w:name w:val="2C6C2A54CC754F9383279374B8F3714A"/>
    <w:rsid w:val="00367DD1"/>
  </w:style>
  <w:style w:type="paragraph" w:customStyle="1" w:styleId="E86867F27A8941F0860614B37E846DC7">
    <w:name w:val="E86867F27A8941F0860614B37E846DC7"/>
    <w:rsid w:val="00367DD1"/>
  </w:style>
  <w:style w:type="paragraph" w:customStyle="1" w:styleId="799E3CF225C745D598DA0A0D69163C19">
    <w:name w:val="799E3CF225C745D598DA0A0D69163C19"/>
    <w:rsid w:val="00367DD1"/>
  </w:style>
  <w:style w:type="paragraph" w:customStyle="1" w:styleId="A576D259ADF64AACB83B90ABADCF3F6A">
    <w:name w:val="A576D259ADF64AACB83B90ABADCF3F6A"/>
    <w:rsid w:val="00367DD1"/>
  </w:style>
  <w:style w:type="paragraph" w:customStyle="1" w:styleId="A39FA653681A4008BCF9D88D82D7DE12">
    <w:name w:val="A39FA653681A4008BCF9D88D82D7DE12"/>
    <w:rsid w:val="00367DD1"/>
  </w:style>
  <w:style w:type="paragraph" w:customStyle="1" w:styleId="1261583461A54103A211B59BF5BA138E">
    <w:name w:val="1261583461A54103A211B59BF5BA138E"/>
    <w:rsid w:val="00367DD1"/>
  </w:style>
  <w:style w:type="paragraph" w:customStyle="1" w:styleId="540874830E1C4CBEBB731C0634E5A9FD">
    <w:name w:val="540874830E1C4CBEBB731C0634E5A9FD"/>
    <w:rsid w:val="00367DD1"/>
  </w:style>
  <w:style w:type="paragraph" w:customStyle="1" w:styleId="12DBDF5ED0274EA083ED250EDF0568E9">
    <w:name w:val="12DBDF5ED0274EA083ED250EDF0568E9"/>
    <w:rsid w:val="00367DD1"/>
  </w:style>
  <w:style w:type="paragraph" w:customStyle="1" w:styleId="E5B0AC4491E3478B951BBD3792DF8874">
    <w:name w:val="E5B0AC4491E3478B951BBD3792DF8874"/>
    <w:rsid w:val="00367DD1"/>
  </w:style>
  <w:style w:type="paragraph" w:customStyle="1" w:styleId="02A099BEBEA44015837A1E7BCC7F13BF">
    <w:name w:val="02A099BEBEA44015837A1E7BCC7F13BF"/>
    <w:rsid w:val="00367DD1"/>
  </w:style>
  <w:style w:type="paragraph" w:customStyle="1" w:styleId="B05ED4ADD3664CB4AFDD6CA6F7AEF1B8">
    <w:name w:val="B05ED4ADD3664CB4AFDD6CA6F7AEF1B8"/>
    <w:rsid w:val="00367DD1"/>
  </w:style>
  <w:style w:type="paragraph" w:customStyle="1" w:styleId="0D4D37C01EE94EF386B9CBD8104259F0">
    <w:name w:val="0D4D37C01EE94EF386B9CBD8104259F0"/>
    <w:rsid w:val="00367DD1"/>
  </w:style>
  <w:style w:type="paragraph" w:customStyle="1" w:styleId="85F7DB2766854644AFBC41EEAB13C027">
    <w:name w:val="85F7DB2766854644AFBC41EEAB13C027"/>
    <w:rsid w:val="00367DD1"/>
  </w:style>
  <w:style w:type="paragraph" w:customStyle="1" w:styleId="5118010CE9CB454F8C3475F20B14F7DD">
    <w:name w:val="5118010CE9CB454F8C3475F20B14F7DD"/>
    <w:rsid w:val="00367DD1"/>
  </w:style>
  <w:style w:type="paragraph" w:customStyle="1" w:styleId="58817BB2D31240D2B9702AB8F9156120">
    <w:name w:val="58817BB2D31240D2B9702AB8F9156120"/>
    <w:rsid w:val="00367DD1"/>
  </w:style>
  <w:style w:type="paragraph" w:customStyle="1" w:styleId="E7A738CA3C184750A958D951788F35B5">
    <w:name w:val="E7A738CA3C184750A958D951788F35B5"/>
    <w:rsid w:val="00367DD1"/>
  </w:style>
  <w:style w:type="paragraph" w:customStyle="1" w:styleId="63A2468BBADA45C7B52EE67AA6169B70">
    <w:name w:val="63A2468BBADA45C7B52EE67AA6169B70"/>
    <w:rsid w:val="00367DD1"/>
  </w:style>
  <w:style w:type="paragraph" w:customStyle="1" w:styleId="C1667FC4CF864940A99D360A71FBCDF2">
    <w:name w:val="C1667FC4CF864940A99D360A71FBCDF2"/>
    <w:rsid w:val="00367DD1"/>
  </w:style>
  <w:style w:type="paragraph" w:customStyle="1" w:styleId="F1B2BF9CDB55444CA922363B59D33DFD">
    <w:name w:val="F1B2BF9CDB55444CA922363B59D33DFD"/>
    <w:rsid w:val="00367DD1"/>
  </w:style>
  <w:style w:type="paragraph" w:customStyle="1" w:styleId="57C8F159A22C40A8A82B793D7B237C9B">
    <w:name w:val="57C8F159A22C40A8A82B793D7B237C9B"/>
    <w:rsid w:val="00367DD1"/>
  </w:style>
  <w:style w:type="paragraph" w:customStyle="1" w:styleId="0D6E3818FB5E4AAFA0A47F358D8278F9">
    <w:name w:val="0D6E3818FB5E4AAFA0A47F358D8278F9"/>
    <w:rsid w:val="00367DD1"/>
  </w:style>
  <w:style w:type="paragraph" w:customStyle="1" w:styleId="6FE664E70CB74039AF47109F8BBCF5D1">
    <w:name w:val="6FE664E70CB74039AF47109F8BBCF5D1"/>
    <w:rsid w:val="00367DD1"/>
  </w:style>
  <w:style w:type="paragraph" w:customStyle="1" w:styleId="EC68287CD4D34572B327169AAC350559">
    <w:name w:val="EC68287CD4D34572B327169AAC350559"/>
    <w:rsid w:val="00367DD1"/>
  </w:style>
  <w:style w:type="paragraph" w:customStyle="1" w:styleId="7DCF8BDE95D642ECAF23BC2BE54A064B">
    <w:name w:val="7DCF8BDE95D642ECAF23BC2BE54A064B"/>
    <w:rsid w:val="00367DD1"/>
  </w:style>
  <w:style w:type="paragraph" w:customStyle="1" w:styleId="BED9EFD13D704222ADBB7E1EE201F81B">
    <w:name w:val="BED9EFD13D704222ADBB7E1EE201F81B"/>
    <w:rsid w:val="00367DD1"/>
  </w:style>
  <w:style w:type="paragraph" w:customStyle="1" w:styleId="0DDB341FB7F84AAEB03C5292D7CF748E">
    <w:name w:val="0DDB341FB7F84AAEB03C5292D7CF748E"/>
    <w:rsid w:val="00367DD1"/>
  </w:style>
  <w:style w:type="paragraph" w:customStyle="1" w:styleId="7CC6D853C74C4898AAC267353B397E3D">
    <w:name w:val="7CC6D853C74C4898AAC267353B397E3D"/>
    <w:rsid w:val="00367DD1"/>
  </w:style>
  <w:style w:type="paragraph" w:customStyle="1" w:styleId="44B17F300F804D7994E6FF63DB2EED7C">
    <w:name w:val="44B17F300F804D7994E6FF63DB2EED7C"/>
    <w:rsid w:val="00367DD1"/>
  </w:style>
  <w:style w:type="paragraph" w:customStyle="1" w:styleId="CE18A2CD0BDE4FBB85145449BAA44B27">
    <w:name w:val="CE18A2CD0BDE4FBB85145449BAA44B27"/>
    <w:rsid w:val="00367DD1"/>
  </w:style>
  <w:style w:type="paragraph" w:customStyle="1" w:styleId="D39155029EDA452381BA7270AACE6860">
    <w:name w:val="D39155029EDA452381BA7270AACE6860"/>
    <w:rsid w:val="00367DD1"/>
  </w:style>
  <w:style w:type="paragraph" w:customStyle="1" w:styleId="CB55CD61892D43EC80B8D17578D6E46A">
    <w:name w:val="CB55CD61892D43EC80B8D17578D6E46A"/>
    <w:rsid w:val="00367DD1"/>
  </w:style>
  <w:style w:type="paragraph" w:customStyle="1" w:styleId="F26BA7D79800417881891598DE36488E">
    <w:name w:val="F26BA7D79800417881891598DE36488E"/>
    <w:rsid w:val="00367DD1"/>
  </w:style>
  <w:style w:type="paragraph" w:customStyle="1" w:styleId="525EF8992B2242F9BB9BDD14C8FFB080">
    <w:name w:val="525EF8992B2242F9BB9BDD14C8FFB080"/>
    <w:rsid w:val="00367DD1"/>
  </w:style>
  <w:style w:type="paragraph" w:customStyle="1" w:styleId="3585D11874F34F079CEB2C0C220EFFA3">
    <w:name w:val="3585D11874F34F079CEB2C0C220EFFA3"/>
    <w:rsid w:val="00367DD1"/>
  </w:style>
  <w:style w:type="paragraph" w:customStyle="1" w:styleId="085A170AD40A409EA99CD9DEAA7A562E">
    <w:name w:val="085A170AD40A409EA99CD9DEAA7A562E"/>
    <w:rsid w:val="00367DD1"/>
  </w:style>
  <w:style w:type="paragraph" w:customStyle="1" w:styleId="5748ADCE62B145A8A9A0A0709FE2793C">
    <w:name w:val="5748ADCE62B145A8A9A0A0709FE2793C"/>
    <w:rsid w:val="00367DD1"/>
  </w:style>
  <w:style w:type="paragraph" w:customStyle="1" w:styleId="C2E23B73721744F99ACB3E5961CC82E0">
    <w:name w:val="C2E23B73721744F99ACB3E5961CC82E0"/>
    <w:rsid w:val="00367DD1"/>
  </w:style>
  <w:style w:type="paragraph" w:customStyle="1" w:styleId="8F34CAA633744C6EAE98A5CCA563F18F">
    <w:name w:val="8F34CAA633744C6EAE98A5CCA563F18F"/>
    <w:rsid w:val="00367DD1"/>
  </w:style>
  <w:style w:type="paragraph" w:customStyle="1" w:styleId="F87D6FF63D09409DA1D2A1116ECF73D2">
    <w:name w:val="F87D6FF63D09409DA1D2A1116ECF73D2"/>
    <w:rsid w:val="00367DD1"/>
  </w:style>
  <w:style w:type="paragraph" w:customStyle="1" w:styleId="469CCEB79F254BF1A9DAAF8404AC50ED">
    <w:name w:val="469CCEB79F254BF1A9DAAF8404AC50ED"/>
    <w:rsid w:val="00367DD1"/>
  </w:style>
  <w:style w:type="paragraph" w:customStyle="1" w:styleId="5B434CB6C930443CBAC5CF3A8BEC8D05">
    <w:name w:val="5B434CB6C930443CBAC5CF3A8BEC8D05"/>
    <w:rsid w:val="00367DD1"/>
  </w:style>
  <w:style w:type="paragraph" w:customStyle="1" w:styleId="0A8FD0F68A004E44966BBFC457B44662">
    <w:name w:val="0A8FD0F68A004E44966BBFC457B44662"/>
    <w:rsid w:val="00367DD1"/>
  </w:style>
  <w:style w:type="paragraph" w:customStyle="1" w:styleId="C9196E33980E4099B54CA3DAE649E7E2">
    <w:name w:val="C9196E33980E4099B54CA3DAE649E7E2"/>
    <w:rsid w:val="00367DD1"/>
  </w:style>
  <w:style w:type="paragraph" w:customStyle="1" w:styleId="F262BC800977471DA87CFB327275B9BA">
    <w:name w:val="F262BC800977471DA87CFB327275B9BA"/>
    <w:rsid w:val="00367DD1"/>
  </w:style>
  <w:style w:type="paragraph" w:customStyle="1" w:styleId="94051F286EA54AC798DFED574D41CE30">
    <w:name w:val="94051F286EA54AC798DFED574D41CE30"/>
    <w:rsid w:val="00367DD1"/>
  </w:style>
  <w:style w:type="paragraph" w:customStyle="1" w:styleId="B9D2246A6EBB4D6FB0D7F99CFE8249C1">
    <w:name w:val="B9D2246A6EBB4D6FB0D7F99CFE8249C1"/>
    <w:rsid w:val="00367DD1"/>
  </w:style>
  <w:style w:type="paragraph" w:customStyle="1" w:styleId="596947D6870E4C25A44379F1B61BBF72">
    <w:name w:val="596947D6870E4C25A44379F1B61BBF72"/>
    <w:rsid w:val="00367DD1"/>
  </w:style>
  <w:style w:type="paragraph" w:customStyle="1" w:styleId="D554CBE294A241B297824DEB092C9268">
    <w:name w:val="D554CBE294A241B297824DEB092C9268"/>
    <w:rsid w:val="00367DD1"/>
  </w:style>
  <w:style w:type="paragraph" w:customStyle="1" w:styleId="3B72286AB06C42ACA58B9582C59D060E">
    <w:name w:val="3B72286AB06C42ACA58B9582C59D060E"/>
    <w:rsid w:val="00367DD1"/>
  </w:style>
  <w:style w:type="paragraph" w:customStyle="1" w:styleId="F4DCFA1131B4479F8A694279382A63C2">
    <w:name w:val="F4DCFA1131B4479F8A694279382A63C2"/>
    <w:rsid w:val="00367DD1"/>
  </w:style>
  <w:style w:type="paragraph" w:customStyle="1" w:styleId="97790BB3FB9C44448E9B6F2FD45049B8">
    <w:name w:val="97790BB3FB9C44448E9B6F2FD45049B8"/>
    <w:rsid w:val="00367DD1"/>
  </w:style>
  <w:style w:type="paragraph" w:customStyle="1" w:styleId="E88CE45A5F3B41AA9C327079F9E9D99A">
    <w:name w:val="E88CE45A5F3B41AA9C327079F9E9D99A"/>
    <w:rsid w:val="00367DD1"/>
  </w:style>
  <w:style w:type="paragraph" w:customStyle="1" w:styleId="B314AEB0B0304CD2B13024457B91B70F">
    <w:name w:val="B314AEB0B0304CD2B13024457B91B70F"/>
    <w:rsid w:val="00367DD1"/>
  </w:style>
  <w:style w:type="paragraph" w:customStyle="1" w:styleId="7A4B1FF2EAB8432D99816D07A00AA393">
    <w:name w:val="7A4B1FF2EAB8432D99816D07A00AA393"/>
    <w:rsid w:val="00367DD1"/>
  </w:style>
  <w:style w:type="paragraph" w:customStyle="1" w:styleId="D5AC05BAF6954AF0AE0410DA55549939">
    <w:name w:val="D5AC05BAF6954AF0AE0410DA55549939"/>
    <w:rsid w:val="00367DD1"/>
  </w:style>
  <w:style w:type="paragraph" w:customStyle="1" w:styleId="B091D08152554BE498A5F80DF5A4715D">
    <w:name w:val="B091D08152554BE498A5F80DF5A4715D"/>
    <w:rsid w:val="00367DD1"/>
  </w:style>
  <w:style w:type="paragraph" w:customStyle="1" w:styleId="08B939C9FC3348E19815EA32548A6203">
    <w:name w:val="08B939C9FC3348E19815EA32548A6203"/>
    <w:rsid w:val="00367DD1"/>
  </w:style>
  <w:style w:type="paragraph" w:customStyle="1" w:styleId="E9F9033FDFD648CDB606D6A0DCD8EDB2">
    <w:name w:val="E9F9033FDFD648CDB606D6A0DCD8EDB2"/>
    <w:rsid w:val="00367DD1"/>
  </w:style>
  <w:style w:type="paragraph" w:customStyle="1" w:styleId="CF90065ABCB840839657D1466EECA45E">
    <w:name w:val="CF90065ABCB840839657D1466EECA45E"/>
    <w:rsid w:val="00367DD1"/>
  </w:style>
  <w:style w:type="paragraph" w:customStyle="1" w:styleId="480E5837D49D4170A50D8CD275C71B30">
    <w:name w:val="480E5837D49D4170A50D8CD275C71B30"/>
    <w:rsid w:val="00367DD1"/>
  </w:style>
  <w:style w:type="paragraph" w:customStyle="1" w:styleId="0A89E413C0E64820B4DF45194FB2B71B">
    <w:name w:val="0A89E413C0E64820B4DF45194FB2B71B"/>
    <w:rsid w:val="00367DD1"/>
  </w:style>
  <w:style w:type="paragraph" w:customStyle="1" w:styleId="210FDF4D8509489E93CE1F43B99458E7">
    <w:name w:val="210FDF4D8509489E93CE1F43B99458E7"/>
    <w:rsid w:val="00367DD1"/>
  </w:style>
  <w:style w:type="paragraph" w:customStyle="1" w:styleId="CF38A6D9AFDD42D0BE933EAE1FC9A733">
    <w:name w:val="CF38A6D9AFDD42D0BE933EAE1FC9A733"/>
    <w:rsid w:val="00367DD1"/>
  </w:style>
  <w:style w:type="paragraph" w:customStyle="1" w:styleId="3861AB915E474E96822E61D4B3BE9F2E">
    <w:name w:val="3861AB915E474E96822E61D4B3BE9F2E"/>
    <w:rsid w:val="00367DD1"/>
  </w:style>
  <w:style w:type="paragraph" w:customStyle="1" w:styleId="71A4770580EA49F6971FA0A2BE6AC672">
    <w:name w:val="71A4770580EA49F6971FA0A2BE6AC672"/>
    <w:rsid w:val="00367DD1"/>
  </w:style>
  <w:style w:type="paragraph" w:customStyle="1" w:styleId="9B01EB166C7E48A3AC7D1924FCA90ADD">
    <w:name w:val="9B01EB166C7E48A3AC7D1924FCA90ADD"/>
    <w:rsid w:val="00367DD1"/>
  </w:style>
  <w:style w:type="paragraph" w:customStyle="1" w:styleId="6030FB5C0BB0404DAA15ADECA565AC2E">
    <w:name w:val="6030FB5C0BB0404DAA15ADECA565AC2E"/>
    <w:rsid w:val="00367DD1"/>
  </w:style>
  <w:style w:type="paragraph" w:customStyle="1" w:styleId="3153DB89A68E4EC4B37865C254C23157">
    <w:name w:val="3153DB89A68E4EC4B37865C254C23157"/>
    <w:rsid w:val="00367DD1"/>
  </w:style>
  <w:style w:type="paragraph" w:customStyle="1" w:styleId="FB18E711761A4E189FA14D84701BDAC1">
    <w:name w:val="FB18E711761A4E189FA14D84701BDAC1"/>
    <w:rsid w:val="00367DD1"/>
  </w:style>
  <w:style w:type="paragraph" w:customStyle="1" w:styleId="E03F31AD4500496896F515E409B9057E">
    <w:name w:val="E03F31AD4500496896F515E409B9057E"/>
    <w:rsid w:val="00367DD1"/>
  </w:style>
  <w:style w:type="paragraph" w:customStyle="1" w:styleId="D83767D1B5B74322BF4ED362AF192A6D">
    <w:name w:val="D83767D1B5B74322BF4ED362AF192A6D"/>
    <w:rsid w:val="00367DD1"/>
  </w:style>
  <w:style w:type="paragraph" w:customStyle="1" w:styleId="21698CC8F4014F84BBEAE1F5D17B8DAE">
    <w:name w:val="21698CC8F4014F84BBEAE1F5D17B8DAE"/>
    <w:rsid w:val="00367DD1"/>
  </w:style>
  <w:style w:type="paragraph" w:customStyle="1" w:styleId="9FD0452BAC5C4B7EAF467F487B9BC09B">
    <w:name w:val="9FD0452BAC5C4B7EAF467F487B9BC09B"/>
    <w:rsid w:val="00367DD1"/>
  </w:style>
  <w:style w:type="paragraph" w:customStyle="1" w:styleId="F45000DD0B5840B691F073534F091BFD">
    <w:name w:val="F45000DD0B5840B691F073534F091BFD"/>
    <w:rsid w:val="00367DD1"/>
  </w:style>
  <w:style w:type="paragraph" w:customStyle="1" w:styleId="7BFC64CBA84E4C2C99C8E47C73CCFE1A">
    <w:name w:val="7BFC64CBA84E4C2C99C8E47C73CCFE1A"/>
    <w:rsid w:val="00367DD1"/>
  </w:style>
  <w:style w:type="paragraph" w:customStyle="1" w:styleId="E5EBA97076514AD084104585BD49BDB4">
    <w:name w:val="E5EBA97076514AD084104585BD49BDB4"/>
    <w:rsid w:val="00367DD1"/>
  </w:style>
  <w:style w:type="paragraph" w:customStyle="1" w:styleId="F692203F153948F08C5932D710CBAED9">
    <w:name w:val="F692203F153948F08C5932D710CBAED9"/>
    <w:rsid w:val="00367DD1"/>
  </w:style>
  <w:style w:type="paragraph" w:customStyle="1" w:styleId="45C18C92A6E447C4B0719D906B482749">
    <w:name w:val="45C18C92A6E447C4B0719D906B482749"/>
    <w:rsid w:val="00367DD1"/>
  </w:style>
  <w:style w:type="paragraph" w:customStyle="1" w:styleId="020AA2F5162B40B9B190F8E316126FD2">
    <w:name w:val="020AA2F5162B40B9B190F8E316126FD2"/>
    <w:rsid w:val="00367DD1"/>
  </w:style>
  <w:style w:type="paragraph" w:customStyle="1" w:styleId="9C12064B51EC4EAAA7E403E7F437C8A5">
    <w:name w:val="9C12064B51EC4EAAA7E403E7F437C8A5"/>
    <w:rsid w:val="00367DD1"/>
  </w:style>
  <w:style w:type="paragraph" w:customStyle="1" w:styleId="A4A863874A9D43DFB5CC25EBBCA431AC">
    <w:name w:val="A4A863874A9D43DFB5CC25EBBCA431AC"/>
    <w:rsid w:val="00367DD1"/>
  </w:style>
  <w:style w:type="paragraph" w:customStyle="1" w:styleId="DC793C73234A449BA4387B9C33BB557F">
    <w:name w:val="DC793C73234A449BA4387B9C33BB557F"/>
    <w:rsid w:val="00367DD1"/>
  </w:style>
  <w:style w:type="paragraph" w:customStyle="1" w:styleId="0848C3EA1C984A7DA31A617E59722B58">
    <w:name w:val="0848C3EA1C984A7DA31A617E59722B58"/>
    <w:rsid w:val="00367DD1"/>
  </w:style>
  <w:style w:type="paragraph" w:customStyle="1" w:styleId="A6F7FC50AF9C48BDA5E7ACDC656FA21A">
    <w:name w:val="A6F7FC50AF9C48BDA5E7ACDC656FA21A"/>
    <w:rsid w:val="0036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A89C7A7B</Template>
  <TotalTime>0</TotalTime>
  <Pages>12</Pages>
  <Words>2474</Words>
  <Characters>13117</Characters>
  <Application>Microsoft Office Word</Application>
  <DocSecurity>0</DocSecurity>
  <Lines>109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2020-02-14T12:38:00Z</dcterms:created>
  <dcterms:modified xsi:type="dcterms:W3CDTF">2020-02-14T12:38:00Z</dcterms:modified>
</cp:coreProperties>
</file>